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Кирина Виктора Сергеевича конкурсный кредитор Майоров Павел Андреевич обратился в Арбитражный суд Краснодарского края с заявлением о признании действий (бездействия) арбитражного управляющего Воронковой (Епишевой) Натальи Николаевны незаконными и взыскании с нее 8 155 974 рублей 56 копеек убытков. Определением Арбитражного суда Краснодарского края от 23.03.2021 заявление удовлетворено. Постановлением Пятнадцатого арбитражного апелляционного суда от 26.05.2021определение суда первой инстанции оставлено без изменения. Арбитражный суд Северо-Кавказского округа постановлением от 09.09.2021 указанные судебные акты оставил без изменения. Ассоциация арбитражных управляющих «Сибирский центр экспертов антикризисного управления» обратилась в Судебную коллегию Верховного 2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руководствовались статьей 15 Гражданского кодекса Российской Федерации, статьями 20.3, 20.4, 129 Федерального закона от 26.10.2002 № 127-ФЗ «О несостоятельности (банкротстве)», разъяснениями, изложенными в пункте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исходили из доказанности причинения должнику и его кредиторам убытков неправомерным бездействием Воронковой (Епишевой) Н.Н. при исполнении ею обязанностей финансового управляющего имуществом должника, выразившимся в непринятии своевременных мер по оспариванию сделок должника, что привело к невозможности пополнения конкурсной массы. Доводы, изложенные в жалобе, о недоказанности факта причинения убытков и оспаривании их размера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арбитражных управляющих «Сибирский центр экспертов антикризисного управления»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