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09.12.2019 индивидуальный предприниматель Ахтямов Виктор Петрович признан несостоятельным (банкротом), в отношении него введена процедура реализации имущества гражданина. Федеральная налоговая служба обратилась в Арбитражного суда Республики Карелия с заявлением о признании недействительными сделками договоров от 30.04.2015 дарения долей в размере 1/2 в праве собственности на дом по адресу: Республика Карелия, г. Костомукша, ул. Строителей, д. 72, и на квартиру по адресу: Республика Карелия, г. Костомукша, Интернациональная ул., д. 1, кв. 6, заключенных между должником и Ахтямовой Светланой Викторовной, и применении последствий недействительности сделок в виде возврата имущества в конкурсную массу должника. К участию в рассмотрении обособленного спора привлечена Митрофанова Галина Сергеевна. 2 Федеральная налоговая служба обратилась в Арбитражный суд Республики Карелия также с заявлением о признании недействительной сделки по безвозмездной передаче Ахтямовым В.П. в собственность Ахтямова Евгения Викторовича доли в размере 1/2 в праве собственности на помещение площадью 104,5 кв. м, кадастровый номер 10:04:0010224:1331, совершенной последовательно заключенными договорами дарения доли от 30.04.2015 между Ахтямовым В.П. и Ахтямовой С.В., от 24.06.2015 между Ахтямовой С.В. и Ахтямовым Е.В., и применении последствий недействительности сделки в виде восстановления за Ахтямовым В.П. права собственности на данную долю. К участию в рассмотрении обособленного спора привлечены Ахтямова Дарья Юрьевна, Ахтямова Мария Евгеньевна в лице ее законных представителей (родителей) Ахтямовой Д.Ю. и Ахтямова Е.В., орган опеки и попечительства в лице администрации Костомукшского городского округа. Определением Арбитражного суда Республики Карелия от 28.12.2020 обособленные споры объединены в одно производство для совместного рассмотрения. Определением Арбитражного суда Республики Карелия от 10.02.2021 заявления уполномоченного органа удовлетворены, оспариваемые сделки признаны недействительными, в порядке применения последствий недействительности сделок объекты недвижимости возвращены в конкурсную массу должника. Постановлением Тринадцатого арбитражного апелляционного суда от 02.08.2021 определение суда первой инстанции оставлено без изменения. Арбитражный суд Северо-Западного округа постановлением от 06.10.2021 указанные судебные акты оставил без изменения. Ахтямова Светлана Викторовна и Ахтямов Виктор Петрович обратились в Судебную коллегию Верховного Суда Российской Федерации с кассационными жалобами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спор, суды оценили представленные по делу доказательства и, руководствуясь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наличия совокупности условий, необходимых для признания оспариваемых сделок недействительными. В частности, суды установили, что оспариваемые сделки совершены в период подозрительности, безвозмездно, в отношении заинтересованных лиц, в результате чего уменьшился размер имущества должника и причинен вред имущественным правам кредиторов. Доводы, изложенные в кассационных жалобах,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Ахтямовой Светлане Викторовне и Ахтямову Виктору Петровичу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