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30.07.2021,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автономного учреждения «Спортивная школа олимпийского резерва № 8 «Уралочка»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Д.В. Тютин Суд: Верховный Суд РФ (подробнее) Истцы: Муниципальное автономное учреждение "Спортивная школа олимийского резерва №8 "Уралочка" (подробнее) Муниципальное автономное учреждение "Спортивная школа олимпийского резерва №8 "Уралочка" (подробнее) Ответчики: ОНДиПР по городу Златоусту и Кусинскому району УНДиПР Главного управления МЧС России по Челябинской области (подробнее) Иные лица: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Челябинской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