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03.02.2021, оставленным без изменения постановлениями Тринадцатого арбитражного апелляционного суда от 14.04.2021 и Арбитражного суда Северо-Западного округа от 26.08.2021,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29.08.2019 № ФС 023087613, выданного Арбитражным судом Краснодарского края по делу № А32-32342/2017, возбуждено исполнительное производство от 27.09.2019 № 53536/19/78030-ИП в отношении предпринимателя (должник). Судебным приставом-исполнителем вынесено постановление от 31.08.2020 об окончании исполнительного производства в связи с фактическим исполнением должником требований исполнительного документа. Полагая, что требования исполнительного документа должником не исполнены и у судебного пристава-исполнителя отсутствовали основания для окончания исполнительного производства,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198, 200, 201, 329 Арбитражного процессуального кодекса Российской Федерации, Федерального закона от 02.10.2007 № 229-ФЗ «Об исполнительном производстве», суды не усмотрели оснований для признания незаконным постановления судебного пристава-исполнителя об окончании исполнительного производства, а также для взыскания судебной неустойки за неисполнение судебного акта. Судебные инстанции исходили из того, что должник документально подтвердил исполнение требования исполнительного документа об опубликовании резолютивной части решения на интернет-ресурсах до 3 возбуждения исполнительного производства и по состоянию на 31.08.2020 годичный срок с момента публикации истек. При изложенных обстоятельствах у судебного пристава-исполнителя имелись достаточные основания для окончания исполнительного производства в связи с фактическим исполнением требований исполнительного документа.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«Системно-векторная психология»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