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Лощинина Владимира Владимировича финансовый управляющий его имуществом Малюков Олег Иванович обратился в Арбитражный суд Ставропольского края с заявлением об утверждении процентов по вознаграждению финансового управляющего в размере 147 825 рублей (7% от суммы погашенных требований). Определением Арбитражного суда Ставропольского края от 02.03.2021 производство по делу о несостоятельности (банкротстве) гражданина прекращено на основании абзаца 7 пункта 1 статьи 57 Федерального закона от 26.10.2002 № 127-ФЗ «О несостоятельности (банкротстве)». Определением Арбитражного суда Ставропольского края от 13.04.2021 отказано в удовлетворении заявления арбитражного управляющего. Постановлением Шестнадцатого арбитражного апелляционного суда от 20.07.2021 определение суда первой инстанции оставлено без изменения. 2 Арбитражный суд Северо-Кавказского округа постановлением от 04.10.2021 указанные судебные акты оставил без изменения. Арбитражный управляющий Малюков Олег Иванович обратился в Судебную коллегию Верховного Суда Российской Федерации с кассационной жалобой на принятые по спору об утверждении размера процентов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требования кредиторов погашены третьим лицом, а не за счет сформированной финансовым управляющим конкурсной массы должника, финансовый управляющий имущество должника не реализовывал, сделки не оспаривал, дебиторскую задолженность не взыскивал, какую-либо выручку не получил, руководствуясь статьями 20.6, 57 Федерального закона от 26.10.2002 № 127-ФЗ «О несостоятельности (банкротстве)», пунктом 8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суды сделали вывод об отсутствии оснований для выплаты процентов по вознаграждению за процедуру банкротства, в ходе которой прекращено производство.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Малюкову Олегу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