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Бабаева Тамаза Ишхановича должник обратился в Арбитражный суд Краснодарского края с жалобой на действия (бездействие) финансового управляющего Белова Александра Сергеевича, выразившиеся в ненадлежащем исполнении обязанностей по выявлению имущества и обеспечению сохранности этого имущества и ненадлежащем исполнении обязанностей по оспариванию подозрительной сделки должника по отчуждению в пользу Коухова М.А. нежилого здания площадью 804,9 кв.м с кадастровым номером 23:49:0205024:1197, расположенного по адресу: г. Сочи, Центральный район, ул. Дагомысская, д. 42 В; возложении на финансового управляющего обязанности оспорить сделку по отчуждению указанного нежилого здания; отстранении финансового управляющего от исполнения возложенных на него обязанностей в деле о банкротстве. Определением Арбитражного суда Краснодарского края от 08.04.2021 жалоба на действия финансового управляющего удовлетворена частично; 2 признано незаконным бездействие финансового управляющего, выразившееся в непринятии мер по оспариванию подозрительных сделок должника; финансовый управляющий Белов А.С. отстранен от исполнения обязанностей; должнику предоставлено право оспорить сделку по передаче Коухову М.А. спорного нежилого здания; в удовлетворении жалобы в остальной части отказано. Постановлением Пятнадцатого арбитражного апелляционного суда от 22.06.2021 определение суда первой инстанции отменено; в удовлетворении жалобы должника отказано. Арбитражный суд Северо-Кавказского округа постановлением от 25.08.2021 постановление суда апелляционной инстанции оставил без изменения. Бабаев Тамаз Ишханович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апелляционный суд руководствовался положениями статей 20.3, 60, 213.9, 213.25 Федерального закона от 26.10.2002 № 127-ФЗ «О несостоятельности (банкротстве)» и исходил из недоказанности незаконности действий (бездействия) финансового управляющего имуществом должника и недоказанности нарушения этими действиями (бездействием) финансового управляющего прав и законных интересов заявителя, кредиторов и должника.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Бабаеву Тамазу Ишхановичу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