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21.04.2021, оставленным без изменения постановлением Одиннадцатого арбитражного апелляционного суда от 23.06.2021 и постановлением Арбитражного суда Поволжского округа от 21.09.2021, ФИО1 привлечена к административной ответственности на основании части 7 статьи 14.13 КоАП РФ и ей назначено наказание в виде предупреждения. ФИО1 обратилась в Верховный Суд Российской Федерации с кассационной жалобой, в которой просит указанные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ФИО1 (должником) в нарушение пункта 9 статьи 213.9 Федерального закона от 26.10.2002 № 127-ФЗ «О несостоятельности (банкротстве)» обязанность по предоставлению финансовому управляющему сведений об имущественном положении не исполнена, прокурор пришел к выводу о том, что должник незаконно препятствует деятельности финансового управляющего, в связи с чем обратился в арбитражный суд с заявлением о привлечении его к административной ответственности по части 7 статьи 14.13 КоАП РФ. Частью 7 статьи 14.13 КоАП РФ предусмотрена административная ответственность за незаконное воспрепятствование индивидуальным предпринимателем или гражданином деятельности арбитражного управляющего, утвержденного арбитражным судом в деле о банкротстве индивидуального предпринимателя или гражданина, включая уклонение или отказ от предоставления информации в случаях, предусмотренных законодательством о несостоятельности (банкротстве), передачи арбитражному управляющему документов, необходимых для исполнения возложенных на него обязанностей, если эти действия (бездействие) не содержат уголовно наказуемых деяний. Оценив представленные доказательства и установив, что должник не представил необходимые сведения финансовому управляющему, суды пришли к выводу о доказанности наличия в его действиях состава правонарушения, предусмотренного частью 7 статьи 14.13 КоАП РФ.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КоАП РФ отсутствуют.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Доводы жалобы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