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индивидуальный предприниматель Павлова Оксана Владимировна, акционерные общества «Альфа Банк», «Россельхозбанк», «Сладонеж», открытое акционерное общество «Хлебпром», общества с ограниченной ответственностью «Премиум Фуд», «Евротрейд», «Пивоваренная компания «Балтика», «ТК Скарлет» и «Билд Инвест» обратились в суд с заявлениями, объединёнными в одно производство для совместного рассмотрения, о привлечении к субсидиарной ответственности генерального директора должника Скороходова Николая Александровича, общества с ограниченной ответственностью «НСК Холди», Х.С.Р.Холидей Сибериада Ритейлинг Груп Лимитед, обществ с ограниченной ответственностью «ФЦ Сибирь» и «Бест Прайс», Брыкина Александра Николаевича, Захарова Алексея Владимировича, Степанова Сергея Владимировича, Иванова Игоря Алексеевича, Яблокова Романа Юрьевича, Трунова Владимира Алексеевича, Сухарева Ильи Александровича (далее – субсидиарные ответчики). Определением Арбитражного суда Новосибирской области от 11.02.2021, оставленным без изменения постановлениями Седьмого арбитражного апелляционного суда от 31.05.2021 и Арбитражного суда Западно-Сибирского округа от 27.09.2021, в удовлетворении заявлений отказано. 2 В кассационных жалобах, поданных в Верховный Суд Российской Федерации, заявители просят отменить названные судебные акты. Общество Альфа-Банк» и общество «Билд Инвест» просят принять новый судебный акт об удовлетворении заявлений, общество «Кризис менеджмент» – направить обособленный спор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9, 10, 61.10, 61.11 Федерального закона от 26.10.2002 № 127-ФЗ «О несостоятельности (банкротстве)», применительно к конкретным фактическим обстоятельствам дела, отказали в привлечении к ответственности субсидиарных ответчиков по основаниям непринятия мер по созыву собрания участников должника, неподачи заявления о признании должника банкротом, невозможности полного погашения требований кредиторов в результате их действий (бездействия).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«Альфа-Банк», обществам с ограниченной ответственностью «Билд Инвест» и «Кризис менеджмент»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