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«Стратегия бизнеса», закрытое акционерное общество «РЕДОН» и индивидуальный предприниматель ФИО2 обратились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«Регион Финанс Групп» (далее – Общество) о признании права долевой собственности на земельный участок площадью 704 кв. м с кадастровым номером 25:28:010003:25 по адресу: &lt;...&gt;.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по Ленинскому району города Владивостока. Решением Арбитражного суда Приморского края от 04.03.2021, оставленным без изменения постановлением Пятого арбитражного апелляционного суда от 04.06.2021 и постановлением Арбитражного суда Дальневосточного округа от 13.09.2021, требования удовлетворены. Общество обратилось в Верховный Суд Российской Федерации с кассационной жалобой на принятые судебные акты,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Обществу отсрочку по уплате госпошлины. Руководствуясь статьями 184 , 185 ,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обществом с ограниченной ответственностью «Регион Финанс Групп» ФИО1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 Суд: Верховный Суд РФ (подробнее) Истцы: ЗАО "РЕДОН" (подробнее) ЗАО "Стратегия бизнеса" (подробнее) ИП Поздеев Сергей Александрович (подробнее) Ответчики: ООО "РЕГИОН ФИНАНС ГРУПП" (подробнее) Иные лица: ЗАО "РМ Инвест" (подробнее) ООО конкурсный управляющий "Регион Финанс Групп" Колядинский Денис Анатольевич (подробнее) ООО К/у "Регион Финанс Групп" Колядинский Денис Анатольевич (подробнее) Судьи дела: Чучунова Н.С. (судья) (подробнее) Последние документы по делу: Определение от 9 декабря 2021 г. по делу № А51-11717/2020 Определение от 1 ноября 2021 г. по делу № А51-11717/2020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