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22.03.2021, оставленным без изменения постановлением Седьмого арбитражного апелляционного суда от 18.05.2021 и постановлением Арбитражного суда Западно-Сибирского округа от 12.08.2021, в удовлетворении заявленных требований отказано. В кассационной жалобе, поданной в Верховный Суд Российской Федерации, департамент,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департаментом 17.11.2020 на официальном сайте размещены извещение № 0165100007920000694 и документация о проведении электронного аукциона на право заключения муниципального контракта на поставку лекарственного препарата для медицинского применения Инсулин-изофан (человеческий генно-инженерный). Заказчиком в пункте 2.5 аукционной документации установлены запреты и ограничения допуска товаров, происходящих из иностранного государства или группы иностранных государств в соответствии с постановлением Правительства Российской Федерации от 30.11.2015 № 1289 «Об ограничениях и условиях допуска, происходящих из иностранных государств лекарственных препаратов, включенных в перечень жизненно необходимых и важнейших лекарственных препаратов, для целей осуществления закупок для обеспечения государственных и муниципальных нужд» (далее - постановление № 1289) и приказом Министерства финансов России от 04.06.2018 № 126н «Об условиях допуска товаров, происходящих из иностранного государства или группы иностранных государств, для целей осуществления закупок товаров для обеспечения государственных и муниципальных нужд». Согласно протоколу подведения итогов электронного аукциона все поданные на участие заявки признаны соответствующими требованиям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и документации об электронном аукционе, победителем признано ООО «МБА-Групп» как предложившее наименьшую цену. Не согласившись с решением аукционной комиссии, ООО «Витанта» обратилось в антимонопольный орган с жалобой. По результатам рассмотрения жалоба признана обоснованной, в действиях аукционной комиссии установлено нарушение положений части 1 статьи 69 Закона о контрактной системе. На основании указанного решения департаменту выдано предписание об устранении выявленных нарушений. Считая решение и предписание управления незаконными, департамент обратился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Закона о контрактной системе, постановлением № 1289, пришел к выводу о том, что оспариваемые ненормативные правовые акты антимонопольного органа соответствуют действующему законодательству и не нарушают права и законные интересы заявителя. Судом установлено, что указанный в аукционной документации лекарственный препарат включен в Перечень жизненно необходимых и важнейших лекарственных препаратов для медицинского применения, утвержденный распоряжением Правительства Российской Федерации от 12.10.2019 № 2406-р. На участие в электронном аукционе подано три заявки, две из них содержали предложения о поставке товаров, страной происхождения которых является Россия, заявка ООО «МБА-Групп» содержала предложение о поставке товара, страной происхождения которого является Индия, в связи с чем департамент при оценке вторых частей заявок обязан был применить положения Постановления № 1289 и отклонить заявку ООО «МБА-Групп». Установив данные обстоятельства, суд пришел к выводу о доказанности управлением выявленного нарушения, признав ненормативные правовые акты антимонопольного органа законными. Суды апелляционной инстанции и округа поддержали выводы суда первой инстанции. Доводы жалобы повторяют позицию департамента, выражают несогласие с оценкой представленных в материалы дела доказательств и установленными судами фактическими обстоятельствами спора,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здравоохранения Томской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