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учредитель и акционер Гогичаев Алан Амурханович обратился в суд с заявлением о намерении погасить все требования реестровых кредиторов должника путём перечисления денежных средств на специальный банковский счет должника в течение 20 дней с даты вынесения арбитражным судом соответствующего определения. Определением Арбитражного суда Республики Северная Осетия – Алания от 18.05.2021, заявление удовлетворено. Постановлением Шестнадцатого арбитражного апелляционного суда от 07.09.2021 в удовлетворении ходатайства Гогичаева А.А. о привлечении к участью в деле общества «Карвен» в качестве третьего лица, не заявляющего самостоятельных требований относительно предмета спора, отказано; определение суда первой инстанции от 18.05.2021 оставлено без изменения. В кассационной жалобе, поданной в Верховный Суд Российской Федерации, заявитель просит отменить названные судебные акты в части установленной судами суммы погашения требования кредиторов, направить обособленный спор в данной части на новое рассмотрение в Арбитражный суд Республики Северная Осетия – Алания.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 этом согласно статье 42 Арбитражного процессуального кодекса Российской Федерации лица, не участвующие в деле, о правах и обязанностях которых арбитражный суд принял судебный акт, вправе обжаловать этот судебный акт по правилам, установленным названным Кодексом. Такие лица пользуются правами и несут обязанности лиц, участвующих в деле. Судебный акт может быть признан вынесенным о правах и обязанностях лица, не привлечённого к участию в деле, в случае, если этим актом в отношении предмета спора устанавливаются права не привлеченного лица, либо на это лицо возлагаются какие-либо обязанности. В оспариваемых судебных актах каких-либо выводов о правах и обязанностях заявителя не содержится, непосредственно права и обязанности общества «Карвен» они не затрагивают. Наличие у лица, не привлеченного для участия в обособленном споре, заинтересованности в исходе спора само по себе не наделяет его правом на обжалование судебных актов. Для возникновения права на обжалование судебных актов у такого лица необходимо, чтобы обжалуемые судебные акты не просто затрагивали права и обязанности этих лиц, а были приняты непосредственно об их правах и обязанностях. Однако заявитель к кругу лиц, названных в статье 42 Арбитражного процессуального кодекса Российской Федерации, не относится, поскольку обжалуемые им судебные акты о его правах и об обязанностях не принимались. С учётом изложенного, производство по кассационной жалобе заявителя подлежит прекращению применительно к пункту 1 части 1 статьи 150 Арбитражного процессуального кодекса Российской Федерации. Руководствуясь статьями 150, 184 и 291.1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«Карвен» на определение Арбитражного суда Республики Северная Осетия – Алания от 18.05.2021 и постановление Шестнадцатого арбитражного апелляционного суда от 07.09.2021 по делу № А61-2409/2010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