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303-ЭС21-22346. Председатель третьего судебного состава, судья Верховного СудаРоссийской Федерации ФИО1 Суд: Верховный Суд РФ (подробнее) Ответчики: ИФНС РОССИИ по Центральному району г. Хабаровска (подробнее) Иные лица: Арбитражный суд г. Москвы (подробнее) Межрайонная ИФНС России №46 по г. Москве (подробнее) Приморская лаборатория судебной экспертизы (подробнее) ФБУ Дальневосточный РЦСЭ Минюста России (подробнее) Судьи дела: Иваненко Ю.Г. (судья) (подробнее) Последние документы по делу: Определение от 3 декабря 2021 г. по делу № А73-15927/2019 Определение от 26 ноября 2021 г. по делу № А73-15927/2019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