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Изгородина Эдуарда Игоревича в Арбитражный суд Смоленской области обратилась финансовый управляющий имуществом должника Пермиловская В.В. с заявлением о признании недействительной односторонней сделки по выходу Изгородина Э.И. из состава участников ООО «ЦентрЭлектроСвязь» (ОГРН 1076731002809, ИНН 6730068370) на основании заявления от 16.06.2014, применении последствий недействительности указанной сделки в виде возврата в собственность должника 45,45% доли в уставном капитале общества, с одновременным лишением Тимошиной О.О. права на указанную долю; признании недействительным (ничтожным) решения № 1 единственного участника ООО «ЦентрЭлектроСвязь» от 20.06.2014 о внесении изменений в ЕГРЮЛ в связи с выходом Изгородина Э.И. из состава участников общества, распределении доли Изгородина Э.И.; внесении в ЕГРЮЛ изменений о восстановлении Изгородина Э.И. в составе участников ООО «ЦентрЭлектроСвязь». Определением Арбитражного суда Смоленской области от 03.02.2021 в удовлетворении заявления отказано. Постановлением Двадцатого арбитражного апелляционного суда от 29.06.2021 определение суда первой инстанции оставлено без изменения. 2 Арбитражный суд Центрального округа постановлением от 17.09.2021 указанные судебные акты оставил без изменения. Финансовый управляющий имуществом должника Пермиловская В.В.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установлено, учитывая выводы окружного суда о совершении оспариваемых сделок за пределами определенного законом разумного периода оспаривания сделок в делах о банкротстве.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Пермиловской Валерии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