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Кузнецов Т.И. обратился в суд с заявлением о признании недействительной сделкой предварительного договора купли-продажи доли в уставном капитале от 17.03.2015, заключенного между должником и обществом с ограниченной ответственностью «Холидей-Недвижимость» и применении последствий недействительности сделки в виде взыскания с ответчика в конкурсную массу должника денежных средств в размере 288 272 000 рублей. Определением Арбитражного суда Новосибирской области от 15.02.2021 отказано в удовлетворении заявления. Постановлением Седьмого арбитражного апелляционного суда от 05.05.2021 отменено определение суда первой инстанции от 15.02.2021, заявление удовлетворено. Постановлением Арбитражного суда Западно-Сибирского округа от 13.09.2021 отменено постановление апелляционного суда от 05.05.2021, оставлено в силе определение суда первой инстанции от 15.02.2021. В кассационной жалобе, поданной в Верховный Суд Российской Федерации, заявитель просит отменить указанное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положениями статьи 10 и 170 Гражданского кодекса Российской Федерации, руководствуясь положениями статьи 61.2 Федерального закона от 26.10.2002 № 127-ФЗ «О несостоятельности (банкротстве)», обоснованно поддержал выводы суда первой инстанции о недоказанности наличия причин для удовлетворения требований по заявленным основаниям.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«Альфа-Банк»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