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Джаббарова М.И.о. обратился в суд с заявлением о взыскании с должника 65 000 рублей судебных расходов на оплату услуг представителя, 1 800 рублей расходов по изготовлению нотариальной доверенности № 78 АБ 8404307, а также 1 122 рубля 02 копейки почтовых расходов. Определением Арбитражного суда города Санкт-Петербурга и Ленинградской области от 01.12.2020, оставленным без изменения постановлениями Тринадцатого арбитражного апелляционного суда от 19.03.2021 и Арбитражного суда Северо-Западного округа от 25.08.2021, в удовлетворении заявления отказано. В кассационной жалобе, поданной в Верховный Суд Российской Федерации, заявитель просит отменить названные судебные акты и направить дело на новое рассмотрение в Тринадцатый арбитражный апелляционный суд; или принять по делу новый судебный акт, не передавая дело на новое рассмотрение.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2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101, 106, 110 Арбитражного процессуального кодекса Российской Федерации, пунктами 10, 12 постановления Пленума Верховного Суда Российской Федерации от 21.01.2016 № 1 «О некоторых вопросах применения законодательства о возмещении издержек, связанных с рассмотрением дела», исходили из недоказанности факта несения расходов заявителем, в связи с чем отказали в удовлетворении заявления. Выводы судов соответствуют нормам права, оснований для переоценки этих выводов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Джаббарову Мусе Искандару оглы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