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Калининградской области от 10.02.2021, оставленным без изменения постановлением Тринадцатого арбитражного апелляционного суда от 22.04.2021, в удовлетворении заявления отказано. Арбитражный суд Северо-Западного округа постановлением от 30.07.2021, отменив определение от 10.02.2021 и постановление апелляционного суда от 22.04.2021, признал договор установления долей и дарения квартиры от 29.08.2016, заключенный между Чулковым А.Н., Брадулиной Е.В. и Степаковым А.А., недействительным. В кассационной жалобе финансовые управляющие должника и Брадулиной Е.В. просят об отмене постановления окружного суда, ссылаясь на неправомерное отнесение к общему имуществу супругов приватизированной квартиры и недоказанность неплатежеспособности должника в период совершения сделки.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установил, что исследованные нижестоящими судами обстоятельства совершения сделки указывают на наличие у должника неисполненных перед сторонними лицами обязательств, презюмируемой в силу родственных связей осведомленности о финансовом состоянии должника одаряемых, составляющих согласно статье 61.2 Федерального закона от 26.10.2002 № 127-ФЗ «О несостоятельности (банкротстве)» условия недействительности договора от 29.08.2016. Получение права собственности на отчуждаемую квартиру в порядке приватизации не исключает принадлежности ее на праве общей собственности супругам, наличие каковой установлено по условиям приватизации.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Мельнику Д.С. и финансовому управляющему Иванову Г.П.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