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привлечено 2 государственное унитарное предприятие Краснодарского края «Кубаньводкомплекс». Решением Арбитражного суда Краснодарского края от 16.06.2020 иск удовлетворен. Постановлением Пятнадцатого арбитражного апелляционного суда от 02.06.2021 решение суда первой инстанции изменено, на общество возложена обязанность заменить некачественный товар - центробежный насос двустороннего типа серии SBS заводской номер № 18102520, электродвигатель асинхронный модель ДАЗ04-450Х-4У1 заводской № 10670 в течение одного месяца с момента вступления в законную силу судебного акта, в удовлетворении остальной части иска отказано. Постановлением Арбитражного суда Северо-Кавказского округа от 28.07.2021 постановление суда апелляционной инстанции оставлено без изменения. Предприятие обратилось в Верховный Суд Российской Федерации с кассационной жалобой, считая постановления судов апелляционной и кассационной инстанций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3 заседании Судебной коллегии по экономическим спорам Верховного Суда Российской Федерации. Руководствуясь положениями статей 309, 310, 470, 476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 апелляционной инстанции изменил решение суда первой инстанции, иск удовлетворил частично, признав недоказанным наличие недостатков в непредставленном к судебной экспертизе истцом насосном оборудовании. Доводы жалобы были предметом исследования судов апелляционной и кассационной инстанций и получили исчерпывающую правовую оценку с учетом конкретных установленных обстоятельств и поведения сторон,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