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23.12.2020 признано незаконным бездействие финансового управляющего Морозова А.Н., выразившееся в непринятии мер по выявлению имущества принадлежащего супруге должника, включению данного имущества в конкурсную массу, последующей ее реализации, непринятии своевременных мер по обращению в арбитражный суд с ходатайством об утверждении положения о порядке продажи имущества должника в целях последующей реализации выявленной конкурсной массы. В удовлетворении заявления в остальной части отказано. Семнадцатый арбитражный апелляционный суд постановлением от 11.03.2021 отменил определение от 23.12.2020 в части и признал незаконными: бездействие, выразившееся в непринятии мер по оспариванию сделок и действий должника, направленных на выход его из состава участников обществ «Основа-Центр» и «УК «Основа-Центр», последующих решений о распределении долей в уставных капиталах обществ в пользу Коноваловой Д.П.; действия, выразившиеся в даче согласия на совершение 2 регистрационных действий по внесению изменений в сведения об участниках общества «УК «Основа-Центр» в части выхода должника из состава общества и передачи данной доли в пользу юридического лица; бездействие выразившееся в непринятии надлежащих мер по проведению анализа финансового состояния должника и подготовке по его итогам заключения о финансовом состоянии должника, в непринятии надлежащих мер по выявлению признаков преднамеренного/фиктивного банкротства должника и подготовке по его итогам заключения о наличии (отсутствии) признаков фиктивного или преднамеренного банкротства, в непринятии надлежащих мер по подготовке заключения о наличии или об отсутствии оснований для оспаривания сделок должника; отстранил Морозова А.Н. от исполнения обязанностей финансового управляющего в деле о банкротстве должника. Арбитражный суд Уральского округа постановлением от 28.06.2021 постановление Семнадцатого арбитражного апелляционного суда от 11.03.2021 оставил без изменения. В кассационной жалобе Морозов А.Н. просит об отмене судебных актов апелляционного и окружного судов, ссылаясь на отсутствие законных оснований для отстранения от исполнения обязанностей.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Действия (бездействие) финансового управляющего оценены судами как не соответствующие пункту 4 статьи 20.3 Федерального закона от 26.10.2002 № 127-ФЗ «О несостоятельности (банкротстве)» и, учитывая принятие решения об обращении в суд в ходатайством собранием кредиторов должника, – влекущие отстранение от исполнения обязанностей в силу абзаца 2 пункта 1 статьи 145 Закона. Руководствуясь статьями 291.6, 291.8,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Морозову А.Н.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