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обратился в суд с заявлением о признании недействительными сделками: договора купли-продажи квартиры площадью 38,9 кв. м, находящейся по адресу: г. Москва, ул. Зеленоградская, д. 17, корп. 5, кв. 206 (далее – квартира), заключенного 13.09.2013 должником в пользу Исаковой Александры Фёдоровны; договора купли-продажи жилого помещения (квартиры), заключенного 04.03.2014 Исаковой А.Ф. и Назаренко Артёмом Александровичем; договора купли-продажи жилого помещения (квартиры), заключенного 13.12.2017 Назаренко А.А. и Исаковой А.Ф.; договора купли- продажи квартиры, заключенного 01.08.2018 Исаковой А.Ф. и Константиновым Сергеем Александровичем; применении последствий недействительности сделок в виде возврата квартиры в конкурсную массу. Определением Арбитражного суда города Санкт-Петербурга и Ленинградской области от 10.12.2020, оставленным без изменения постановлениями Тринадцатого арбитражного апелляционного суда от 14.04.2021 и Арбитражного суда Северо-Западного округа от 21.07.2021, в удовлетворении заявления отказано. 2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167, 168 Гражданского кодекса Российской Федерации, статьёй 213.32 Федерального закона от 26.10.2002 № 127-ФЗ «О несостоятельности (банкротстве)», применительно к конкретным фактическим обстоятельствам не установили совокупности условий для признания недействительными первой и последующих оспариваемых сделок по заявленным основаниям.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Исакова Дмитрия Анатольевича Макарову Валерию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