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31.07.2018 Стрельников Дмитрий Леонидович признан несостоятельным (банкротом), в отношении него введена процедура реализации имущества гражданина, финансовым управляющим утвержден Терещенко Николай Геннадьевич. Финансовый управляющий обратился в Арбитражный суд Республики Хакасия с заявлением о признании недействительным договора дарения транспортного средства от 05.07.2016, заключенного между Стрельниковой Еленой Валерьевной и Гайдуковой Екатериной Дмитриевной, и применении последствий недействительности сделки. К участию в деле в качестве третьего лица, не заявляющего самостоятельных требований относительно предмета спора, привлечен Гайдуков Михаил Станиславович. Определением Арбитражного суда Республики Хакасия от 28.01.2021 заявление удовлетворено, договор дарения признан недействительной сделкой, 2 применены последствия недействительности сделки в виде обязания Гайдуковой Е.Д. вернуть в конкурсную массу должника спорный автомобиль. Постановлением Третьего арбитражного апелляционного суда от 07.05.2021 определение суда первой инстанции оставлено без изменения. Арбитражный суд Восточно-Сибирского округа постановлением от 28.07.2021 указанные судебные акты оставил без изменения. Гайдуков Михаил Станиславович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оценили представленные доказательства,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необходимых для признания оспариваемой сделки недействительной. В частности, суды установили, что оспариваемая сделка совершена в период неплатежеспособности должника, безвозмездно, в отсутствие какого-либо встречного предоставления, в отношении заинтересованного лица, в целях вывода ликвидного имущества, подлежащего включению в конкурсную массу.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Гайдукову Михаилу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