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«УНО» (далее – конкурсный кредитор) обратилось в суд с жалобой на действия (бездействие) временного управляющего должником ФИО1 Определением Арбитражного суда города Санкт – Петербурга и Ленинградской области от 22.12.2020 жалоба удовлетворена в части признания незаконными действий (бездействия) арбитражного управляющего ФИО1, выразившиеся в предоставлении недостоверных сведений об отсутствии её заинтересованности с должником в тексте согласия на утверждение своей кандидатуры, непредставлении сведений о наличии признаков аффилированности с обществами с ограниченной ответственностью «Ландыш» и «УнисонСервис». Постановлением Тринадцатого арбитражного апелляционного суда от 31.03.2021, оставленным без изменения постановлением Арбитражного суда Северо-Западного округа от 16.08.2021, данное определение отменено в части. Признаны незаконными действия (бездействие) арбитражного управляющего ФИО1, выразившиеся в проведении первого собрания кредиторов должника с участием единственного кредитора – заявителя по делу до рассмотрения всех заявленных требований кредиторов, не обращении в арбитражный суд с заявлением об отложении проведения первого собрания кредиторов должника и рассмотрения отчёта временного управляющего, не включении в ЕФРСБ сведений, предусмотренных положениями статьи 61.22 Федерального закона от 26.10.2002 № 127-ФЗ «О несостоятельности (банкротстве)» (далее – Закон о банкротстве). В остальной части определение суда первой инстанции от 22.12.2020 оставлено без изменения.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жалобы. Исходя из доводов кассационной жалобы, заявитель не согласна с выводами судов в удовлетворённой части требований конкурсного кредитора.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 , 60 , 67 Закона о банкротстве, ввиду установленных фактических обстоятельств не информирования сообщества кредиторов и арбитражного суда о корпоративных связях с должником и двумя кредиторами, преждевременного созыва и проведения первого собрания до рассмотрения иных своевременно поданных заявлений кредиторов, а также не опубликования сведений о подаче заявления по вопросу привлечения контролирующих должника лиц к субсидиарной ответственности, признали оспариваемые действия (бездействие) не соответствующими требованиям законодательства о банкротстве, законным интересам должника и его кредиторов, принципам разумности и добросовестности.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ЧЕРНЫШЕВ ИЛЬЯ ВАЛЕРЬЕВИЧ (подробнее) Ответчики: ООО "Лайнер" (подробнее) Иные лица: в/у Губанков Д.С. (подробнее) к/у Губанков Д.С. (подробнее) НП Арбитражных управляющих "ОРИОН" (подробнее) Общероссийская "Российское Авторское Общество" (подробнее) ООО "Ландыш" (подробнее) ПАО "РосДорБанк" (подробнее) Управление Росреестра по СПб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