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налоговой службы России по Краснодарскому краю (далее – уполномоченный орган) обратилось в суд с заявлением о привлечении солидарно Поповой Светланы Михайловны и общества с ограниченной ответственностью «Чикен Юг» к субсидиарной ответственности по задолженности по налогам и сборам общества с ограниченной ответственностью «ГК Гурман» (далее – должник) на сумму 41 431 503 рубля 32 копейки. Решением Арбитражного суда Краснодарского края от 19.03.2021, оставленным без изменения постановлениями Пятнадцатого арбитражного апелляционного суда от 07.06.2021 и Арбитражного суда Северо-Кавказского округа от 19.08.2021, заявление удовлетворено. В кассационной жалобе и пояснениях, поданных в Верховный Суд Российской Федерации, заявитель просит отменить указанные судебные акты в полном объёме, дело направить на новое рассмотрение в Арбитражный суд 2 Краснодарского края. При этом жалоба не содержит доводов о незаконности судебных актов первой и апелляционной инстанций.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этом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привлечённого к участию в деле, в случае, если этим актом в отношении предмета спора устанавливаются права не привлеченного лица, либо на это лицо возлагаются какие-либо обязанности. В оспариваемых судебных актах каких-либо выводов о правах и обязанностях заявителя не содержится, они непосредственно права и обязанности общества «АмРест» не затрагивают. Наличие у лица, не привлеченного для участия в обособленном споре, заинтересованности в исходе спора само по себе не наделяет его правом на обжалование судебных актов. Для возникновения права на обжалование судебных актов у такого лица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Однако заявитель к кругу лиц, названных в статье 42 Арбитражного процессуального кодекса Российской Федерации, не относится, поскольку обжалуемые им судебные акты о его правах и об обязанностях не принимались.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3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производство по настоящей кассационной жалобе заявителя прекращено, оснований для удовлетворения ходатайства заявителя о приостановлении исполнения обжалуемого судебного акта не имеется. Руководствуясь статьями 150,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«АмРест» на решение Арбитражного суда Краснодарского края от 19.03.2021, постановление Пятнадцатого арбитражного апелляционного суда от 07.06.2021 и постановление Арбитражного суда Северо-Кавказского округа от 19.08.2021 по делу № А32-34847/2019 прекратить. Ходатайство общества с ограниченной ответственностью «АмРест» о приостановлении исполнения постановления Арбитражного суда Северо-Кавказского округа от 19.08.2021 по тому же делу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