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Впоследствии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805 726 747 рублей 41 копейки убытков с Дьячук Людмилы Юрьевны, Изюмова Павла Игоревича, Карпова Андрея Викторовича, Митрушина Станислава Владимировича и Шахова Глеба Николаевича в связи с выдачей кредитов обществу с ограниченной ответственностью «Авеню» (далее – общество «Авеню»); обществу с ограниченной ответственностью «АйКлауд» (далее – общество «АйКлауд»); обществу с ограниченной ответственностью «Капитал» (далее – общество «Капитал»); обществу с ограниченной ответственностью 2 «Омега+» (далее – общество «Омега+»); обществу с ограниченной ответственностью «Центр» (далее – общество «Центр»); обособленному спору присвоен № А56-94386/2018/убытки3. Определением Арбитражного суда города Санкт-Петербурга и Ленинградской области от 19.01.2020 с Карпова А.В. в пользу банка взысканы убытки в размере 750 726 747 рублей 41 копейка в связи с выдачей кредитов обществам «Авеню», «АйКлауд», «ОМЕГА+»; с Дьячук Л.Ю., Изюмова П.И., Карпова А.В., Митрушина С.В., Шахова Г.Н. солидарно взыскано 46 438 650 рублей в связи с выдачей кредита обществу «Капитал». Отказано в удовлетворении остальной части заявления. Постановлением Тринадцатого арбитражного апелляционного суда от 15.12.2020 отменено определение суда первой инстанции от 19.01.2020, принят новый судебный акт об отказе в удовлетворении заявления. Постановлением Арбитражного суда Северо-Западного округа от 28.04.2021 постановление апелляционного суда от 15.12.2020 в части отмены определения суда первой инстанции от 19.01.2020 и отказа в удовлетворении заявления конкурсного управляющего о взыскании с Дьячук Л.Ю., Изюмова П.И., Карпова А.В., Митрушина С.В., Шахова Г.Н. в пользу банка убытков в размере 46 438 650 рублей; определение суда первой инстанции от 19.01.2020 и постановление апелляционного суда от 15.12.2020 об отказе в удовлетворении заявления о взыскании с Дьячук Л.Ю., Изюмова П.И., Карпова А.В., Митрушина С.В., Шахова Г.Н. убытков оставлено без изменения. В остальной части определение суда первой инстанции от 19.01.2020 и постановление апелляционного суда от 15.12.2020 отменены, дело в отменённой части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его требований и направить обособленный спор на новое рассмотрение в Арбитражный суд города Санкт-Петербурга и Ленинградской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города Санкт-Петербурга и Ленинградской области. При изучении доводов кассационной жалобы по материалам истребованного дела, суд приходит к выводу о наличии оснований для её 3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Санкт-Петербурга и Ленинградской области от 28.08.2018 должник признан несостоятельным (банкротом), открыто конкурсное производство, конкурсным управляющим утверждено агентство. Кредитным комитетом банка было одобрено заключение кредитных договоров: № 82/15 с обществом «Авеню» о предоставлении суммы в размере 70 000 000 рублей; № 221/14 с обществом «АйКлауд» на сумму 60 000 000 рублей; № 93/15 с обществом «Капитал» на сумму 55 000 000 рублей; № 96/15 с общества «ОМЕГА+» на сумму 90 000 000 рублей; № 90/15 с общества «Центр» на сумму 60 000 000 рублей. Конкурсный управляющий обратился в суд с рассматриваемым заявлением, указывая на наличие причинно-следственной связи между убытками, связанными с выдачей заведомо невозвратных кредитов на стороне банка и действиями (бездействием) не только Карпова А.В. – председателя правления банка, члена совета директоров и акционера банка, но и иных членов кредитного комитета банка: Дьячук Л.Ю., являвшейся также главным бухгалтером банка и членом его правления, Шахова Г.Н., являвшегося акционером банка, членом его правления и заместителем председателя правления, Митрушина С.В., являвшегося председателем совета директоров банка, Изюмова П.И., являвшегося заместителем председателя правления банка, подпись которых не может носить формальный характер в силу занимаемых ими должностей. Суд первой инстанции, отказывая в применении ответственности в виде убытков в связи с выдачей кредитов в пользу обществ «Авеню», «АйКлауд», «Омега+» к ответчикам Дьячук Л.Ю., Изюмову П.И., Митрушину С.В. и Шахову Г.Н., приняв во внимание обстоятельства, установленные приговором Выборгского районного суда Санкт-Петербурга от 27.11.2019 по делу № 1-1278/19 в отношении Карпова А.В. (далее – приговор), пришёл к выводу о том, что убытки, причинённые выдачей невозвратных кредитов указанным лицам, должны быть отнесены только на Карпова А.В. Делая вывод о наличии оснований для привлечения всех ответчиков солидарно к ответственности за предоставление кредита обществу «Капитал», суд первой инстанции посчитал, что оценка рисков при принятии решения о кредитовании указанного заемщика не соответствовала информации, отраженной в кредитном досье, которая ставила под сомнение осуществление обществом «Капитал» деятельности, направленной на извлечение прибыли. Отменяя определение суда первой инстанции и отказывая в удовлетворении заявления в полном объеме, апелляционный суд также учитывал обстоятельства, установленные приговором, и исходил из совершения в отношении сделок необходимых проверочных мероприятий и отсутствия причинно-следственной связи между убытками банка и действиями членов кредитного комитета банка по одобрению выдачи кредитов. 4 Разрешая спор в обжалуемой агентством части, суд округа согласился с выводами судов об отсутствии оснований для удовлетворения требований по сделкам с обществами «Центр» и «Капитал», а также в части требований к Дьячук Л.Ю., Изюмову П.И., Митрушину С.В., Шахову Г.Н. по сделкам с обществами «Авеню», «Ай-Клауд», «Омега+». В своих выводах суды руководствовались положениями статей 15, 53 и 53.1 Гражданского кодекса Российской Федерации, статьи 71 Федерального закона от 26.12.1995 № 208-ФЗ «Об акционерных обществах». Выражая несогласие с выводами судов, конкурный управляющий, настаивает на том, что выданные должником обществам кредиты являются заведомо невозвратными. Агентство обращает внимание на то, что вопреки ряду выводов судов в приговоре не содержится ссылка на неосведомлённость Митрушина С.В. о преступных действиях Карпова А.В., а также отсутствуют какие-либо выводы относительно выдачи кредита обществу «Центр». По мнению заявителя, установленный приговором факт фальсификации кредитных досье не исключает ответственности всех вышеназванных лиц, одобривших выдачу кредитов юридическим лицам, не ведущим реальной финансово-хозяйственной деятельности в масштабах, сопоставимых с объемами их кредитования банком. Даже сфальсифицированные документы (с учетом их содержания) давали заинтересованным лицам реальную возможность воспрепятствовать выдаче заведомо невозвратных кредитов. О недобросовестности и неразумности действий заинтересованных лиц, по мнению заявителя, свидетельствует также отсутствие ликвидного обеспечения по каждому кредитному договору, анализ и оценка которого не содержится в обжалуемых судебных актах.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акционерным обществом «Банк Советский» государственной корпорации «Агентство по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 декабря 2021 года на 14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