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Гамзаев Хатаи Амирович обратился в суд с заявлением о признании недействительными сделками действий по снятию Леонтьевым В.В. денежных средств с расчётных счетов должника в сумме 911 852 рубля, применить последствия недействительности сделки в виде взыскания с Леонтьева В.В. в конкурсную массу должника указанной суммы. Определением Арбитражного суда города Санкт-Петербурга и Ленинградской области от 27.10.2020 отказано в удовлетворении заявления. Постановлением Тринадцатого арбитражного апелляционного суда от 29.04.2021, оставленным без изменения постановлением Арбитражного суда Северо-Западного округа от 30.07.2021, отменено определение суда первой инстанции от 27.10.2020, заявление удовлетворено. В кассационной жалобе, поданной в Верховный Суд Российской Федерации, заявитель просит отменить указанные постановления судов 2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апелляционный суд, руководствуясь положениями статей 10, 167 и 168 Гражданского кодекса Российской Федерации, статьи 61.6 Федерального закона от 26.10.2002 № 127-ФЗ «О несостоятельности (банкротстве)», признав недоказанность расходования Лентьевым В.В., являющегося заинтересованным относительно должника лицом, полученных денежных средств в интересах должника, пришел к выводу об обоснованности заявления ввиду наличия доказательств расходования спорных денежных средств в отсутствие какой-либо экономической выгоды для должника.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3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 приостановлении исполнения обжалуемых судебных актов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Леонтьеву Владимиру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Леонтьева Владимира Викторовича о приостановлении исполнения постановления Тринадцатого арбитражного апелляционного суда от 29.04.2021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