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суд с заявлением о включении его требования в реестр требований кредиторов должника. Определением Арбитражного суда Свердловской области от 30.03.2018, оставленным без изменения постановлениями Семнадцатого арбитражного апелляционного суда от 19.06.2018 и Арбитражного суда Уральского округа от 25.09.2018, заявление общества оставлено без удовлетворения. В кассационной жалобе, поданной в Верховный Суд Российской Федерации, общество просит отменить состоявшиеся по спору определение и постановления судов первой, апелляционной инстанций и округа, приняв новый судебный акт об удовлетворении его требования.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а также доводов жалобы не установлено. Оставляя требование общества без удовлетворения, суды первой и апелляционной инстанций, оценив представленные доказательства в соответствии с положениями статьи 71 Арбитражного процессуального кодекса Российской Федерации, руководствовались статьей 100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того, что заявитель не представил достаточных свидетельств наличия у должника перед ним неисполненных обязательств по оплате поставленного товара. С этим выводом согласился окружной суд. Изложенные в кассационной жалобе общества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поскольку, по сути, эти возражения сводятся к несогласию с произведенной судами первой и апелляционной инстанций оценкой обстоятельств спора.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Принимая во внимание изложенное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ООО "ВВВ Микс" (подробнее) ООО "Лайм" (подробнее) ООО "Лента" (подробнее) ООО "МУЛЬТИФРУКТ" (подробнее) ООО "ОБЦИОН" (подробнее) ООО "ОРОБЛАНКО" (подробнее) ООО "Производственное объединение фактор" (подробнее) ООО ТОРГОВЫЙ ДОМ "ПАКПРОФИ" (подробнее) ООО "ТРАК-Центр Казань" (подробнее) ООО "УралТракСервис" (подробнее) ООО "ФрутСити" (подробнее) ООО "ХОСИЛ" (подробнее) ООО "Центр корпоративного обслуживания" (подробнее) ФНС Верх-Исетского района г. Екатеринбурга (подробнее) Ответчики: ООО "УАИ" (подробнее) Иные лица: ЗАО "Юбилейное" (подробнее) ИП Желебовский Николай Николаевич (подробнее) Крымский Союз профессиональных арбитражных управляющих "Эксперт" (подробнее) МИФНС России №24 по Свердловской области (подробнее) ООО "Бизнес-Про" (подробнее) ООО "ИСТ ВЕСТ КОНСАЛТИНГ ГРУПП" (подробнее) ООО "Манго Маркет" (подробнее) ООО "Р.Е. Факторинг" (подробнее) Судьи дела: Разумов И.В. (судья) Последние документы по делу: Определение от 28 сентября 2020 г. по делу № А60-36160/2017 Определение от 10 февраля 2020 г. по делу № А60-36160/2017 Определение от 5 февраля 2020 г. по делу № А60-36160/2017 Определение от 18 октября 2019 г. по делу № А60-36160/2017 Определение от 29 января 2019 г. по делу № А60-36160/2017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