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суда первой инстанции от 01.02.2019 удовлетворено заявление ФИО2 об освобождении его от исполнения обязанностей конкурсного управляющего должником, новым конкурсным управляющим утвержден ФИО3, являющийся членом ассоциации «Сибирская гильдия антикризисных управляющих». Постановлениями судов апелляционной инстанции от 17.05.2019 и округа от 17.09.2019 указанное определение оставлено без изменения. В кассационной жалобе, поданной в Верховный Суд Российской Федерации, ФИО1 выражает несогласие с принятыми по обособленному спору судебными актами в части утверждения кандидатуры ФИО3 в качестве конкурсного управляющего должником, просит их отменить и направить спор на новое рассмотрение в суд первой инстанции. Изучив обжалуемые судебные акты, судья не находит оснований для их пересмотра в порядке кассационного производства Судебной коллегией Верховного Суда Российской Федерации. Разрешая вопрос об утверждении кандидатуры арбитражного управляющего, суд первой инстанции руководствовался статьями 20.2, 45 Федерального закона от 26.10.2002 № 127-ФЗ «О несостоятельности (банкротстве)» и исходил из решения собрания кредиторов по данному вопросу, а также соответствия кандидатуры арбитражного управляющего ФИО3 установленным законом требованиям. Впоследствии с данными выводами согласились суды апелляционной инстанции и округа, указав на недоказанность фактической заинтересованности управляющего ФИО3 по отношению к должнику и его отдельным кредиторам. Изложенные в жалобе доводы рассматривались судами, не подтверждают существенных нарушений ими норм права, сводятся к установлению иных обстоятельств по настоящему обособленному спору, что не входит в полномочия суда при кассационном производстве.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Д.В. Капкаев Суд: Верховный Суд РФ (подробнее) Истцы: ЖИЛИЩНО-СТРОИТЕЛЬНЫЙ КООПЕРАТИВ ДОЛЬЩИКОВ КИРПИЧНОГО ЖИЛОГО ДОМА ПО АДРЕСУ: Г.ТЮМЕНЬ, УЛ.МЕЛЬНИКАЙТЕ-ГЕОЛОГОРАЗВЕДЧИКОВ "ПАРТНЕРСТРОЙИНВЕСТ" (подробнее) Ответчики: ООО ТОРГОВЫЙ ДОМ "ПАЛЬМИРА" (подробнее) Иные лица: АСЗСО (подробнее) Ассоциация " Сибирская гильдия антикризисных управляющих" (подробнее) ГОРОВЕНКО ВАСИЛИЙ ВИКТОРОВИЧ (подробнее) ИП Коханец Екатерина Евгеньевна (подробнее) ИП Пискунов Андрей Евгеньевич (подробнее) Конкурсный управляющий Горовенко Василий Викторович (подробнее) к/у Горовенко Василий Викторович (подробнее) Представитель бывшего руководителя должника: Макарова Елена Сергеевна коллегия адвакатов "Абсолютное право" (подробнее) УМВД России по г. Тюмени (подробнее) Управление Росреестра по Тюменской области (подробнее) Судьи дела: Капкаев Д.В. (судья) (подробнее) Последние документы по делу: Определение от 12 октября 2020 г. по делу № А70-3280/2018 Определение от 20 января 2020 г. по делу № А70-3280/2018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