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определением от 03.02.2021 в удовлетворении заявления отказано. Пятнадцатый арбитражный апелляционный суд постановлением от 10.05.2021, отменив определение от 03.02.2021, признал заключенные Жидко А.В. с Хайленко Н.Н. соглашения об отступном недействительными и применил последствия их недействительности в виде взыскания с Хайленко Н.Н. в конкурсную массу Жидко А.В. 1 800 000 рублей. Арбитражный суд Северо-Кавказского округа постановлением от 08.07.2021 постановление Пятнадцатого арбитражного апелляционного суда от 10.05.2021 оставил без изменения. В кассационной жалобе Хайленко Н.Н. просит об отмене постановлений апелляционного и окружного судов, ссылаясь на игнорирование преюдиции и неправильную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обстоятельства предоставления займов, в целях возврата которых предоставлялось отступное, судом общей юрисдикции не устанавливались, поэтому правомерно указал на неприменимость в отношении них в рассматриваемом споре части 3 статьи 69 Арбитражного процессуального кодекса Российской Федерации. В пределах рассматриваемого спора суды установили отсутствие договоров займа и связанность сторон оспариваемых соглашений об отступном, создающие условия для недействительности соглашений в силу пункта 1 статьи 61.2 Федерального закона № 127-ФЗ от 26.10.2002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Хайленко Н.Н.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