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Гусельникова Дмитрия Геннадьевича финансовый управляющий имуществом должника Косилова Ольга Павловна обратилась в Арбитражный суд Алтайского края с заявлением о признании недействительной сделки по оставлению имущества за собой в части удовлетворения требования Куницкого Владимира Валентиновича по неустойке в размере 2 213 414 рублей 31 копейки и применении последствий недействительности сделки. Определением Арбитражного суда Алтайского края от 30.12.2020 заявление удовлетворено: признана недействительной сделка по оставлению имущества (квартиры) за собой в части удовлетворения требования Куницкого В.В. по неустойке, применены последствия недействительности сделки в виде взыскания с Куницкого В.В. в конкурсную массу должника денежных средств в размере 2 213 414 рублей 31 копейки. Постановлением Седьмого арбитражного апелляционного суда от 25.05.2021 определение суда первой инстанции отменено и в удовлетворении заявления отказано. 2 Арбитражный суд Западно-Сибирского округа постановлением от 19.08.2021 постановление суда апелляционной инстанции отменил и оставил в силе решение суда первой инстанции. Куницкий Владимир Валентинович обратился в Судебную коллегию Верховного Суда Российской Федерации с кассационной жалобой на постановление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Оценив представленные доказательства по правилам статьи 71 Арбитражного процессуального кодекса Российской Федерации, руководствуясь положениями пунктов 1 и 3 статьи 61.3, статьями 137, 138 Федерального закона от 26.10.2002 № 127-ФЗ «О несостоятельности (банкротстве)», разъяснениями, изложенными в пунктах 1, 10 и 11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суд первой инстанции пришел к выводу о наличии у оспариваемой сделки, совершенной менее чем за два месяца до принятия заявления о признании должника банкротом, признаков сделки с предпочтением. В частности, суд установил, что на дату совершения сделки должник отвечал признакам неплатежеспособности, залоговый кредитор по исполнительному производству получил удовлетворение требований по неустойке с нарушением очередности, предусмотренной пунктом 3 статьи 137 Федерального закона «О несостоятельности (банкротстве)», тем самым получив преимущественное удовлетворение в части взыскания неустойки. Проверив в порядке статей 286, 287 Арбитражного процессуального кодекса Российской Федерации законность судебных актов, правильность применения норм материального и процессуального права при рассмотрении дела, суд округа пришел к выводу о соответствии выводов, содержащихся в 3 решении суда первой инстанции, установленным фактическим обстоятельствам и имеющимся в деле доказательствам.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Поскольку в передаче жалобы для рассмотрения в судебном заседании Судебной коллегии Верховного Суда Российской Федерации отказано и заявителем нарушены требования к подаче ходатайства о приостановлении исполнения судебных актов, установленные абзацем 2 части 3 статьи 291.6 Арбитражного процессуального кодекса Российской Федерации, оснований для рассмотрения ходатайства о приостановлении исполнения судебных актов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Куницкому Владимиру Валентиновичу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