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METARUS Packaging Ltd. («МЕТАРУС Пэкэджинг Лтд.»; далее – Компания), обратилась в Арбитражный суд Калининградской области с иском к обществу с ограниченной ответственностью «Карго ИмпЭкс Лтд.» (далее – Общество) о признании недействительным решения от 19.11.2020 единственного акционера ответчика о прекращении полномочий единоличного исполнительного органа Общества Андронниковой Людмилы Николаевны и назначении генеральным директором Титковой Валерии Владимировны. Определениями суда первой инстанции от 21.12.2020, 02.02.2021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Федерального налоговой службы № 1 по Калининградской области (далее – Инспекция), компания AGRAWAL COMMERCIAL CORP. (Агравал Коммершал Корп.), компания Adebola Holdings Limited («Адебола Холдингс Лимитед»), компания METARUS Holdings Limited («Метарус Холдингс Лимитед»). Определением от 21.12.2020 исковое заявление принято судом к производству, назначено предварительное судебное заседание. 2 Одновременно с исковым заявлением Компанией подано ходатайство о принятии обеспечительных мер в виде запрета Федеральной налоговой службе и ее подразделениям, в том числе Инспекции, совершать какие-либо регистрационные действия (изменения) в Едином государственном реестре юридических лиц (далее – ЕГРЮЛ) в отношении Общества. Вступившим в законную силу определением Арбитражного суда Калининградской области от 21.12.2020 заявление Компании удовлетворено частично: суд запретил Инспекции осуществлять действия по внесению в ЕГРЮЛ изменений, касающихся сведений о лице, имеющем право без доверенности действовать от имени Общества. В удовлетворении остальной части заявления отказано. Общество в лице директора Титковой В.В. 25.12.2020 обратилось в арбитражный суд с ходатайством об отмене обеспечительных мер, принятых определением суда от 21.12.2020. Определением Арбитражного суда Калининградской области от 11.01.2021, оставленным без изменения постановлением Тринадцатого арбитражного апелляционного суда от 18.03.2021 и постановлением Арбитражного суда Северо- Западного округа от 28.06.2021, в удовлетворении заявления Общества отказано. В кассационных жалобах, поданных в Верховный Суд Российской Федерации, заявители просят отменить состоявшиеся по делу судебные акты об отказе в удовлетворении заявления об отмене обеспечительных мер. В обоснование доводов жалоб заявители указывают, что принятые меры причиняют существенный вред Обществу, а также его непосредственным бенефициарным собственникам. Сохранение обеспечительным мер причиняет значительный ущерб интересам акционеров и бенефициарных собственников, не позволяет сохранить status quo участников спора, создает правовую неопределенность для третьих лиц, добросовестно полагавших на достоверность записи в ЕГРЮЛ.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обоснованно исходили из отсутствия оснований для отмены обеспечительных 3 мер, обстоятельства в связи с которыми меры были приняты, не изменились и не отпали.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компании Adebola Holdings Limited («Адебола Холдингс Лимитед»), компании AGRAWAL COMMERCIAL CORP. (Агравал Коммершал Корп.)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