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Калиничева Светлана Ивановна обратилась в Арбитражный суд Нижегородской области с заявлением о признании ее несостоятельной (банкротом). Определением Арбитражного суда Нижегородской области от 10.12.2020 заявление Калиничевой С.И. признано обоснованным; в отношении должника введена процедура реструктуризации долгов сроком на пять месяцев; финансовым управляющим имуществом должника утвержден Феденко Анатолий Анатольевич. Кротов Юрий Григорьевич, не согласившись с определением суда первой инстанции, обратился в Первый арбитражный апелляционный суд с апелляционной жалобой. Постановлением Первого арбитражного апелляционного суда от 03.03.2021 определение суда первой инстанции оставлено без изменения. Арбитражный суд Волго-Вятского округа определением от 20.04.2021 прекратил производство по кассационной жалобе Кротова Ю.Г. на определение суда первой инстанции и постановление суда апелляционной инстанции. 2 Определением Арбитражного суда Волго-Вятского округа от 03.08.2021 определение окружного суда оставлено без изменения. Кротов Юрий Григорьевич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суд первой инстанций установил, что по состоянию на момент вынесения обжалуемого судебного акта размер кредиторской задолженности должника составлял 1 906 690 рублей 68 копеек, должник не исполняет обязательства перед кредиторами в течение длительного времени и не имеет имущества, на которое может быть обращено взыскание, должник не способен удовлетворить требования кредиторов в установленный законом срок, в связи с чем ввел процедуру реструктуризации долгов гражданина. Суд апелляционной инстанции согласился с выводами суда первой инстанции, при этом отметил, что на момент рассмотрения апелляционной жалобы Кротов Ю.Г. не обращался в арбитражный суд с заявлением о включении его требования в реестр требований кредиторов должника, следовательно, он не обладает статусом конкурсного кредитора, не является лицом, участвующим в деле о банкротстве Калиничевой С.И., и не наделен правом на приобщение к материалам дела доказательств, за исключением документов, подтверждающих наличие перед ним задолженности должника. Прекращая производство по жалобе Кротова Ю.Г. применительно к статье 150 Арбитражного процессуального кодекса Российской Федерации, окружной суд руководствовался положениями статей 34, 35 Федерального закона от 26.10.2002 № 127-ФЗ «О несостоятельности (банкротстве)», пунктом 14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 из того, что Кротов Ю.Г. с заявлением о включении его требования в реестр не обращался, 3 кредитором должника на момент рассмотрения кассационной жалобы не являлся, из обжалованного определения суда первой инстанции не усматривается, что оно было принято о правах и обязанностях Кротова Ю.Г., никаких обязанностей на заявителя этим судебным актом не возложено, в тексте судебного акта отсутствуют какие-либо выводы в отношении названного лица, Кротов Ю.Г. не обладает правом на обжалование судебных актов о введении в отношении должника процедуры банкротства. Проверив в порядке статьи 291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прекращении производства по кассационной жалобе, окружной суд согласился с выводом суда об отсутствии у Кротова Ю.Г. статуса лица, участвующего в деле о банкротстве.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Кротову Юрию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