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Брянской области от 25.06.2020 Немцова Ольга Ивановна признана несостоятельной (банкротом), в отношении нее введена процедура реализации имущества должника, финансовым управляющим имуществом должника утверждена Кальмук Светлана Николаевна. Определением Арбитражного суда Брянской области от 19.10.2020 удовлетворено заявление финансового управляющего о принятии обеспечительных мер в рамках обособленного спора по утверждению Положения о порядке, сроках и условиях реализации имущества должника в виде запрета Управлению Федеральной службы государственной регистрации, кадастра и картографии по Орловской области (далее - управление) осуществлять регистрационные действия в отношении спорного имущества. Немцов Евгений Эмануилович обратился в Арбитражный суд Брянской области с заявлением об отмене принятых обеспечительных мер в части запрета управлению осуществлять регистрационные действия в отношении 1/2 доли объектов спорного имущества и разрешить управлению осуществлять 2 регистрационные действия по регистрации за Немцовым Е.Э. права собственности на 1/2 доли объектов спорного имущества. Определением Арбитражного суда Брянской области от 16.11.2020 в удовлетворении заявления в части отмены определения о запрете управлению осуществлять регистрационные действия в отношении 1/2 доли объектов спорного имущества отказано; производство по заявлению о разрешении управлению осуществлять регистрационные действия по регистрации за Немцовым Е.Э. права собственности на 1/2 доли спорного имущества прекращено применительно к пункту 1 части 1 статьи 150 Арбитражного процессуального кодекса Российской Федерации. Постановлением Двадцатого арбитражного апелляционного суда от 24.02.2021 определение суда первой инстанции оставлено без изменения. Арбитражный суд Центрального округа постановлением от 07.07.2021 указанные судебные акты оставил без изменения. Немцов Евгений Эмануилович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в обжалуемой части, суды руководствовались положениями статей 90, 96, 97 Арбитражного процессуального кодекса Российской Федерации, статьей 39 Семейного кодекса Российской Федерации, статьей 213.26 Федерального закона от 26.10.2002 № 127-ФЗ «О несостоятельности (банкротстве)», разъяснениями, изложенными в пункте 22 постановления Пленума Высшего Арбитражного Суда Российской Федерации от 12.10.2006 № 55 «О применении арбитражными судами обеспечительных мер», и исходили из того, что принятые обеспечительные меры связаны с предметом обособленного спора, обеспечивают интересы кредиторов, заинтересованных в реальности исполнения судебного акта, 3 который будет принят по результатам рассмотрения этого обособленного спора, с учетом того, что в настоящее время в производстве суда находятся обособленные споры, направленные на определение перечня имущества и имущественных прав, которые подлежат включению в конкурсную массу, а также порядка реализации такого имущества. Доводы жалобы выводы судов не опровергают,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Немцову Евгению Эмануиловичу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