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«Кузбассопт» обратилось в Арбитражный суд Кемеровской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Терехиной Натальи Сергеевны 1 112 277 рублей 27 копеек убытков в виде стоимости утраченного при перевозке груза и 61 200 рублей судебных расходов на оплату услуг представителя.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«Торговая компания «Благо», индивидуальный предприниматель Деев Николай Александрович, общество с ограниченной ответственностью «Благо-Барнаул». Решением Арбитражного суда Кемеровской области от 27.01.2021 иск удовлетворен. 2 Постановлением Седьмого арбитражного апелляционного суда от 26.04.2021 решение суда первой инстанции оставлено без изменения. Арбитражный суд Западно-Сибирского округа постановлением от 29.07.2021 указанные судебные акты оставил без изменения. Индивидуальный предприниматель Терехина Наталья Сергеевна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между сторонами гражданско- правовых отношений по оказанию услуг транспортно-экспедиционной деятельности, получение водителем экспедитора принадлежащего истцу груза, признав доказанным факт утраты груза после принятия его к перевозке и до выдачи грузополучателю, учитывая доказанность размера заявленных убытков, непредставление доказательств того, что утрата груза произошла вследствие обстоятельств, которые экспедитор не мог предотвратить и устранение которых от него не зависело, руководствуясь статьями 15, 393, 401, 801, 803, 805 Гражданского кодекса Российской Федерации, положениями Федерального закона от 30.06.2003 № 87-ФЗ «О транспортно-экспедиционной деятельности», разъяснениями, изложенными в постановлении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суды пришли к выводу о принятии ответчиком на себя ответственности за сохранность груза и наличии оснований для удовлетворения иска. 3 Доводы, изложенные в кассационной жалобе, приводились при рассмотрении дела, были предметом исследования судов и получили мотивированную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Терехиной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