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управляющий Чернов Александр Николаевич (далее – арбитражный управляющий) обратился в Арбитражный суд Ростовской области с заявлением к Управлению Федеральной службы государственной регистрации, кадастра и картографии по Ростовской области (далее – административный орган) о признании незаконным определения от 15.01.2021 № 01756120 об отказе в удовлетворении ходатайства о прекращении производства по административному делу. Определением Арбитражного суда Ростовской области от 01.03.2021, оставленным без изменения постановлением Пятнадцатого арбитражного апелляционного суда от 08.04.2021, производство по делу прекращено. 2 Арбитражный суд Северо-Кавказского округа постановлением от 30.06.2021 оставил без изменения определение суда первой инстанции и постановление суда апелляционной инстанции. Арбитражный управляющий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Прекращая производство по делу, суды исходили из того, что возможность обжалования лицом, в отношении которого ведется производство по делу об административном правонарушении, принятых по делу процессуальных актов предусмотрена Кодексом Российской Федерации об административных правонарушениях (далее – КоАП РФ) лишь в отношении постановления по делу об административном правонарушении либо определений, которые препятствуют дальнейшему движению дела (определения об отказе в возбуждении дела, о возвращении протокола об административном правонарушении для устранения недостатков, об отказе в восстановлении процессуального срока обжалования). При этом действующее законодательство не предусматривает возможность непосредственного оспаривания по правилам главы 25 Арбитражного процессуального кодекса Российской Федерации, главы 30 КоАП РФ иных актов, вынесенных в рамках дела об административном правонарушении, в том числе определения об отказе в удовлетворении ходатайства (статья 24.4 КоАП РФ). Определение об отказе в удовлетворении ходатайства о прекращении производства по делу об административном правонарушении не может рассматриваться в качестве итогового документа, поскольку содержащиеся в нем выводы не предрешают исход рассматриваемого дела, оно является промежуточным документом, 3 вынесение которого не препятствует движению дела, в рамках которого оно вынесено. Проверка законности и обоснованности таких решений административных органов осуществляется при рассмотрении жалобы (заявления) на постановление по делу об административном правонарушении (пункт 8 части 2 и часть 3 статьи 30.6 КоАП РФ, части 6 и 7 статьи 210 Арбитражного процессуального кодекса Российской Федерации) либо при рассмотрении судом вопроса о наличии (отсутствии) оснований для привлечения лица к административной ответственности по основаниям, изложенным в протоколе об административном правонарушении (часть 6 статьи 205 Арбитражного процессуального кодекса Российской Федерации). Обжалуя судебные акты в Верховный Суд Российской Федерации, арбитражный управляющий приводит доводы, которые являлись предметом рассмотрения судов и получили надлежащую правовую оценку, применительно к тому, что определение от 15.01.2021 № 01756120 об отказе в удовлетворении ходатайства о прекращении производства по административному делу не является ненормативным правовым актом и согласно КоАП РФ самостоятельному обжалованию не подлежит. Доводы арбитражного управляющего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арбитражного управляющего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