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Северная Осетия - Алания от 29.09.2020, оставленным без изменения постановлением Шестнадцатого арбитражного апелляционного суда от 04.02.2021 и постановлением Арбитражного суда Северо-Кавказского округа от 19.05.2021,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и удовлетворить заявленное требование.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Прокуратуры Республики Северная Осетия - Алания от 12.11.2018 № 86-28-331-2018, мониторинга информации, представленной электронными торговыми площадками, территориальным органом Росздравнадзора по Республике Северная Осетия - Алания, а также сведений, размещенных на официальном сайте Единой информационной системы в сфере закупок, управлением установилено, что госпиталем и предпринимателем по результатам проведения электронных аукционов заключены государственные контракты на поставку лекарственных препаратов при отсутствии у предпринимателя соответствующей лицензии для участия в торговых процедурах электронных аукционов. Решением управления от 29.08.2019 по делу № 02-08/05-06-19 действия госпиталя и предпринимателя признаны нарушающими пункт 1 части 1 статьи 17 Федерального закона от 26.07.2006 № 135-ФЗ «О защите конкуренции» (далее - Закон о защите конкуренции). Не согласившись с решением управления, предприниматель обратился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12.04.2010 № 61-ФЗ «Об обращении лекарственных средств», учитывая правовую позицию, изложенную в постановлении Пленума Верховного Суда Российской Федерации и Пленума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пришли к выводу о том, что решение управления соответствует положениям действующего законодательства и не нарушает права и законные интересы предпринимателя, с чем согласился суд округа. 3 Судебные инстанции исходили из доказанности антимонопольным органом согласованности действий предпринимателя и госпиталя, направленных на ограничение конкуренции, создание преимущественных условий для победителя. Так, в требованиях к содержанию и составу вторых частей заявок на участие в рассматриваемых электронных аукционах установлено обязательное наличие у участника закупки копии действующей лицензии на осуществление фармацевтической деятельности (оптовая торговля) и/или действующей лицензии на деятельность по производству лекарственных средств. Суды установили, что предприниматель имеет лицензию от 06.10.2014 № ЛО-15-02-000662 на право осуществления фармацевтической деятельности, а именно розничную торговлю, хранение, перевозку, отпуск лекарственных препаратов для медицинского применения. Лицензии на оптовую торговлю лекарственными препаратами, на осуществление деятельности по производству лекарственных средств у предпринимателя отсутствуют. При этом в отсутствие у предпринимателя указанных лицензий, комиссия по проведению закупок для госпиталя признавала вторые части заявок предпринимателя соответствующими требованиям аукционных документаций, а госпиталь заключал с предпринимателем государственные контракты. Предприниматель в течение трех лет при отсутствии соответствующей лицензии становился победителем аукционов. С учетом установленных обстоятельств, суды поддержали выводы управления о наличии между участником закупки и заказчиком антиконкурентного соглашения, в связи с чем признали решение антимонопольного органа законным. Нарушений процедуры принятия оспоренного ненормативного акта судами не установлено. Доводы заявителя, изложенные в кассационной жалобе, являлись предметом рассмотрения судов трех инстанций и получили надлежащую правовую оценку,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Багаеву Артуру Афанасьевичу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