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 судебном заседании ФИО1 заявил отвод судье Шведову А.А. за задержку в изготовлении полного текста судебного акта по рассматриваемому делу о банкротстве. Определением председателя судебного состава Арбитражного суда города Санкт-Петербурга и Ленинградской области от 18.05.2018 в удовлетворении заявления отказано. Определением Тринадцатого арбитражного апелляционного суда от 08.06.2018 апелляционная жалоба на данное определение возвращена. Определением Арбитражного суда Северо-Западного округа от 02.08.2018, оставленным без изменения постановлением Арбитражного суда Северо-Западного округа от 25.10.2018, определение суда апелляционной инстанции оставлено без изменения, производство по кассационной жалобе в части требований об отмене определения суда первой инстанции прекращено. В кассационной жалобе ФИО1 просит судебные акты суда округа отменить, ссылаясь на нарушение судом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Суд округа руководствовался положениями статей 25 , 150 , 188 , 223 , 281 Арбитражного процессуального кодекса Российской Федерации и исходил из того, что обжалование определения об отказе в отводе судьи отдельно от судебного акта, которым заканчивается рассмотрение обособленного спора, законодательством не предусмотрено, данное определение не препятствует дальнейшему движению дела. Достаточных оснований для иных выводов заявителем не приведено. Иное толкование заявителем норм процессуального права не свидетельствуют о допущенных судом округа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К/к Богомолов Александр Петрович (подробнее) Иные лица: ГУ УГИБДД МВД России по Воронежской области (подробнее) ГУ УГИБДД МВД России по Санкт-Петербургу и Ленинградской области (подробнее) ГУ Управление по вопросам миграции МВД России по Санкт-Петербургу и Ленинградской области (подробнее) МИФНС №27 по СПб (подробнее) нотариальная палата Санкт-Петербурга (подробнее) Нотариус нотариальной Санкт-Петербурга Попейко Маргарита Ивановна (подробнее) ООО "РСТ СЕРВИС" (подробнее) ПАО Банк ВТБ (подробнее) ПАО "Банк ВТБ 24" (подробнее) ПАО Банк ВТБ 24 (подробнее) ПАО "Промсвязьбанк" (подробнее) РОСФИНМОНИТОРИНГ (подробнее) Судье Гомзяковой В.В. - Фрунзенский Районный Суд города Санкт-Петербурга (подробнее) Управление государственного технического надзора Воронежской области (подробнее) Управление Федеральной службы государственной регистрации, кадастра и картографии по Воронежской области (подробнее) Федеральная служба по финансовому мониторингу (Росфинмониторинг) (подробнее) ф/у Муштакова С.Т. (подробнее) Судьи дела: Самуйлов С.В. (судья) Последние документы по делу: Определение от 28 апреля 2020 г. по делу № А56-18865/2017 Определение от 7 марта 2019 г. по делу № А56-18865/2017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