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Лазаревой Марии Николаевны в Арбитражный суд города Москвы поступило заявление Салтыкова Николая Николаевича о намерении погасить требование ИФНС № 1 по г. Москве, включенное в реестр требований кредиторов в размере 2 919 498 рублей 11 копеек. Определением Арбитражного суда города Москвы от 07.04.2021 заявление удовлетворено. Определением Арбитражного суда города Москвы от 12.04.2021 признаны погашенными Салтыковым Н.Н. требования ИФНС № 1 по г. Москве к Лазаревой М.Н. в размере 2 504 572 рублей 92 копеек основного долга и 414 925 рублей 19 копеек пеней и произведена замена кредитора – уполномоченного органа в лице ИФНС № 1 по г. Москве на кредитора Салтыкова Н.Н. в реестре требований кредиторов Лазаревой М.Н. в указанном размере третьей очереди удовлетворения. Постановлением Девятого арбитражного апелляционного суда от 16.07.2021 определение суда первой инстанции оставлено без изменения. 2 Кустарников Никита Геннадьевич обратился в Судебную коллегию Верховного Суда Российской Федерации с кассационной жалобой на определение суда первой инстанции от 12.04.2021 и постановление суда апелляционной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по результатам рассмотрения заявления о признании погашенным требования к должнику об уплате обязательных платежей, включенного в реестр требований кредиторов должника в третью очередь удовлетворения, и о замене кредитора в реестре требований кредиторов должника соответствие осуществленного погашения определению арбитражного суда об удовлетворении заявления о намерении, суды, руководствуясь статьей 129.1 Федерального закона от 26.10.2002 № 127-ФЗ «О несостоятельности (банкротстве)», признали намерение Салтыкова Н.Н. исполненным, требование кредитора, включенное в реестр требований, погашенным и произвели замену в реестре требований кредиторов должника требования кредитора на требование указанного лица.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основаниями для изменения или отмены судебных актов, или которые привели или могли привести к принятию неправильных судебных актов, не установлено. Заявляемые Кустарниковым Н.Г. доводы не преследуют своей целью восстановление нарушенного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Кустарникову Никите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