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Андрея Николаевича конкурсный кредитор - Первушкин Евгений Николаевич обратился в Арбитражный суд Московской области с заявлением, уточненным в порядке статьи 49 Арбитражного процессуального кодекса Российской Федерации, о признании недействительной сделкой договора купли-продажи от 27.08.2018, заключенного между Соколовым А.Н. и Емельяновым Алексеем Александровичем в отношении земельного участка площадью 1 000 кв. м и жилого дома площадью 185, 2 кв. м, расположенных по адресу: Московская область, г. Звенигород, мкр-н Шихово, ул. Молодежная, д. 40А, и применении последствий недействительности сделки. Определением Арбитражного суда Московской области от 25.12.2020 в удовлетворении заявления отказано. Постановлением Десятого арбитражного апелляционного суда от 22.03.2021 определение суда первой инстанции оставлено без изменения. 2 Арбитражный суд Московского округа постановлением от 07.06.2021 указанные судебные акты оставил без изменения. Первушкин Евгений Николаевич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пунктах 8 и 9 постановления Пленума Высшего Арбитражного Суда Российской Федерации от 23.12.2010 года № 63 «О некоторых вопросах, связанных с применением главы III.1 Федерального закона «О несостоятельности (банкротстве)», суды пришли к выводу о недоказанности заявителем наличия совокупности обстоятельств, необходимых для признания сделки недействительной как совершенной с целью причинения вреда имущественным правам кредиторов, установив при этом реальность исполнения сторонами обязательств по договору купли-продажи и непредставление доказательств совершения сделки при неравноценном встречном исполнении.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Первушкину Евгению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