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Солодилова Леонида Сергеевича Арбитражный суд Кировской области определением от 01.09.2020 отстранил Скоркина Ивана Сергеевича от исполнения обязанностей финансового управляющего имуществом должника. Солодилов Л.С. обратился в суд с заявлением о признании недействительным решения собрания кредиторов от 23.11.2020 о выборе ассоциации «Межрегиональная саморегулируемая организация арбитражных управляющих «Содействие» в качестве саморегулируемой организации, из числа членов которой подлежит утверждению новый финансовый управляющий, и об утверждении финансовым управляющим Витчукова Николая Михайловича - члена ассоциации арбитражных управляющих «Саморегулируемая организация «Центральное агентство арбитражных управляющих». Определением Арбитражного суда Кировской области от 07.12.2020 рассмотрение вопроса об утверждении финансового управляющего имуществом должника и заявления должника о признании недействительным 2 решения собрания кредиторов от 23.11.2020 объединены для совместного рассмотрения в одно производство. Определением Арбитражного суда Кировской области от 17.02.2021 в удовлетворении заявления о признании недействительным решения собрания кредиторов от 23.11.2020 отказано; финансовым управляющим имуществом должника утверждена Федорова Мария Сергеевна; в удовлетворении ходатайства об утверждении финансовым управляющим имуществом должника Витчукова Н.М. отказано. Постановлением Второго арбитражного апелляционного суда от 29.03.2021 определение суда первой инстанции оставлено без изменения. Арбитражный суд Волго-Вятского округа постановлением от 04.06.2021 указанные судебные акты в обжалуемой части оставил без изменения. Солодилов Леонид Сергеевич обратился в Судебную коллегию Верховного Суда Российской Федерации с кассационной жалобой на принятые судебные акты в части утвержденной кандидатуры финансового управляющего,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20, 20.2, 45 Федерального закона от 26.10.2002 № 127-ФЗ «О несостоятельности (банкротстве)», учли волеизъявление собрания кредиторов по вопросу о выборе нового арбитражного управляющего и исходили из отсутствия оснований для признания решения собрания кредиторов недействительным, отсутствия документального подтверждения некомпетентности арбитражного управляющего, а также соответствия его кандидатуры требованиям законодательства. При этом судами учтено, что к исключительной компетенции собрания кредиторов относится принятие решений о выборе арбитражного управляющего или саморегулируемой организации, из числа членов которой арбитражным судом утверждается арбитражный управляющий (пункт 2 3 статьи 12 Федерального закона от 26.10.2002 № 127-ФЗ «О несостоятельности (банкротстве)»). Таким образом, приоритет в разрешении названных вопросов законодатель предоставил кредиторам, волеизъявление которых должно иметь решающее значение.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основаны на ином толковании заявителем норм действующего законодательства.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Солодилову Леониду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