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19.06.2020, оставленным без изменения постановлениями Второго арбитражного апелляционного суда от 21.12.2020 и Арбитражного суда Волго-Вятского округа от 28.05.2021, заявленное требование удовлетворено частично, решение инспекции признано недействительным в части доначисления 621 994 рублей налога на добавленную стоимость (далее - НДС), соответствующих сумм пеней и штрафа. В удовлетворении остальной части заявления отказано. В кассационной жалобе ЗАО «Нэм Ойл»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дела, ненадлежащую оценку доказательств.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ЗАО «Нэм Ойл» по вопросам правильности исчисления и уплаты НДС за период с 01.01.2017 по 30.09.2017 инспекцией вынесено оспариваемое решение о привлечении к ответственности, предусмотренной пунктом 3 статьи 122 Налогового кодекса Российской Федерации (далее – Налоговый кодекс), за неполную уплату НДС в виде штрафа в сумме 43 315 618 рублей, налогоплательщику доначислен НДС в размере 108 289 045 рублей, пени в сумме 22 667 027 рублей 94 копеек. Доначисление оспариваемым решением инспекции указанных налогов связано с выводом о неправомерном применении ЗАО «Нэм Ойл» налоговых вычетов по НДС по взаимоотношениям с ООО «УБР-1», ООО «Энерготоргинвест», ООО «Провидер», ООО «Версогунг» и ООО «Строймонолит» (далее - контрагенты). Решением Управления Федеральной налоговой службы по Республике Коми от 31.05.2019 № 86-А, вынесенным по результатам рассмотрения жалобы ЗАО «Нэм Ойл», решение инспекции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54.1 , 105.1 , 169 , 171 , 172 Налогового кодекса, с учетом разъяснений, изложенных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наличии оснований для частичного удовлетворения заявленного требования. Отказывая частично в удовлетворении требования общества, судебные инстанции исходили из отсутствия реальных хозяйственных взаимоотношений налогоплательщика и контрагентов. При исследовании обстоятельств дела установлено, что налогоплательщиком создан формальный документооборот при отсутствии реальных хозяйственных отношений с контрагентами; представленные ЗАО «Нэм Ойл» документы содержат недостоверные сведения и не подтверждают наличие спорных операций.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Ссылка ЗАО «Нэм Ойл» на нерассмотрение судами всех доводов заявителя подлежит отклонению, поскольку не свидетельствует об отсутствии их надлежащей судебной проверки и оценки.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«Нэм 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"Нэм Ойл" (подробнее) Ответчики: Инспекция Федеральной налоговой службы по г. Усинску Республики Коми (подробнее) Межрайонная Инспекция Федеральной Налоговой Службы №8 по Республике Коми (подробнее) Иные лица: Второй Арбитражный апелляционный суд (подробнее) Инспекция Федеральной налоговой службы №15 по г. Москве (подробнее) Инспекция Федеральной налоговой службы №18 по г. Москве (подробнее) Межрайонной инспекции Федеральной налоговой службы №6 по Ханты-Мансийскому автономному округу - Югре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