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12.11.2019 процедура реализации имущества в отношении должника Быкова Николая Александровича завершена, должник на основании пункта 3 статьи 213.28 Федерального закона от 26.10.2002 № 127-ФЗ «О несостоятельности (банкротстве)» освобожден от дальнейшего исполнения обязательств перед кредиторами. Гарипов Марат Равильевич обратился в Арбитражный суд Свердловской области с заявлением о пересмотре определения суда от 12.11.2019 по вновь открывшимся обстоятельствам, указав, что является кредитором Быкова Н.А., однако о банкротстве должника уведомлен не был, в суде общей юрисдикции по иску к Быкову Н.А. о взыскании задолженности в удовлетворении требований отказано со ссылкой на освобождение ответчика от исполнения обязательств по итогам процедуры банкротства. К участию в настоящем споре в качестве третьего лица, не заявляющего самостоятельных требований относительно предмета спора, привлечен Люкшин Алексей Сергеевич. 2 Определением Арбитражного суда Свердловской области от 19.11.2020 в удовлетворении заявления отказано. Постановлением Семнадцатого арбитражного апелляционного суда от 10.02.2021 определение суда первой инстанции оставлено без изменения. Арбитражный суд Уральского округа постановлением от 17.06.2021 указанные судебные акты отменил и направил вопрос о пересмотре судебного акта по вновь открывшимся обстоятельствам на новое рассмотрение в Арбитражный суд Свердловской области. Быков Николай Александрович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вопрос о пересмотре судебного акта по вновь открывшимся обстоятельствам на новое рассмотрение в арбитражный суд первой инстанции для установления всех обстоятельств дела, имеющих значение для правильного его рассмотрения,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Быкову Николаю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