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11.02.2021 по ходатайству кредитора АО «ФИА-Банк» в лице конкурсного управляющего – Государственной корпорации «Агентство по страхованию вкладов» дела № А49-4607/2019 и № А49-10561/2019 объединены в одно производство. Определением Одиннадцатого арбитражного апелляционного суда от 11.03.2021, оставленным без изменения постановлением Арбитражного суда Поволжского округа от 19.05.2021, апелляционная жалоба банка на определение от 11.02.2021 возвращена на основании пункта 2 части 1 статьи 264 Арбитражного процессуального кодекса Российской Федерации. В кассационной жалобе банк просит о пересмотре судебных актов, ссылаясь на неподтвержденность целесообразности объединения дел и неправомерное применительно к специфике банкротства лишение права на обжалование судебного акта об объединении дел. Кассационная жалоба на определение Арбитражного суда Пензенской области от 11.02.2021 подана с нарушением подсудности, установленной частью 1 статьи 291.1 Арбитражного процессуального кодекса Российской 2 Федерации, поэтому в силу пункта 5 части 1 статьи 291.5 этого Кодекса в указанной части жалоба не подлежит рассмотрению по существу.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в отношении возвращения апелляционной жалобы основаны на правовой позиции, содержащейся в пункте 5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инстанции», согласно которой возможность обжалования определения об объединении дел в одно производство в порядке апелляционного производства отдельно от обжалования судебного акта, которым заканчивается рассмотрение дела по существу, не предусмотрена.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«Россельхозбанк»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