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15 сентября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банкротстве должника его конкурсный управляющий ФИО2 обратился в суд с заявлением о привлечении бывшего генерального директора должника ФИО3 к субсидиарной ответственности в размере 6 348 771 рубль 05 копеек. Определением Арбитражного суда города Санкт-Петербурга и Ленинградской области от 30.10.2020 в удовлетворении заявления отказано. Постановлением Тринадцатого арбитражного апелляционного суда от 27.01.2021 данное определение отменено; заявление удовлетворено, производство по нему приостановлено до окончания расчётов с кредиторами должника. Постановлением Арбитражного суда Северо-Западного округа от 18.05.2021 отменено постановление апелляционного суда от 27.01.2021, определение суда первой инстанции от 30.01.2020 оставлено в силе. В кассационной жалобе, поданной в Верховный Суд Российской Федерации, заявитель просит отменить определение суда первой инстанции и постановление суда округа, постановление апелляционного суда оставить в силе. По смыслу части 1 статьи 291.1 , части 7 статьи 291.6 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по результатам изучения состоявшихся по делу судебных актов и доводов кассационной жалобы таких оснований не установлено. Разрешая спор, суды первой инстанции и округа руководствовались положениями статей 61.11 и 61.12 Федерального закона от 26.10.2002 № 127-ФЗ «О несостоятельности (банкротстве)» и пришли к верному выводу об отсутствии оснований для привлечения ФИО3 к субсидиарной ответственности, недоказанности причинно-следственной связи между её действиями (бездействием) и возникновением у должника признаков объективного банкротства, в том числе затруднением проведения его процедур. Выводы судов первой инстанции и округа соответствуют нормам права, оснований для переоценки этих выводов не имеется. Существенных нарушений норм материального права и (или) норм процессуального права, способных повлиять на исход рассмотрения дела, судами первой инстанции и округа не допущено. Основания для передачи кассационной жалобы на рассмотрение в судебном заседании Судебной коллегии Верховного Суда Российской Федерации отсутствуют. На основании изложенного и руководствуясь статьями 291.6 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ФИО1 в передаче его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Е.С. Корнелюк Суд: Верховный Суд РФ (подробнее) Ответчики: ООО "ДОМА БАЛТИИ" (подробнее) ООО Кредитор "Дома Балтии" Смирнов С.А. (подробнее) Иные лица: Ассоциация "Сибирская Гильдия антикризисных управляющих" (подробнее) в/у Сирица Дмитрий Викторович (подробнее) ГУ МВД по СПБ и ЛО (подробнее) МИФНС №23 по Санкт-Петербургу (подробнее) Управление Федеральной службы государственной регистрации, кадастра и картографии по Санкт-Петербургу (подробнее) ФКУ НПО "СТиС" МВД России (подробнее) Судьи дела: Корнелюк Е.С.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