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ФИО2 обратился в суд с заявлением о привлечении к субсидиарной ответственности ФИО1, ФИО3, ФИО4; взыскании с ФИО1 в пользу должника 433 839 931 рубля 83 копейки; солидарно с ФИО1, ФИО3, ФИО4 377 574 021 рубля 15 копеек. Определением Арбитражного суда города Санкт-Петербурга и Ленинградской области от 08.09.2020, оставленным без изменения постановлениями Тринадцатого арбитражного апелляционного суда от 15.02.2021 и Арбитражного суда Северо-Западного округа от 18.05.2021, установлено наличие оснований для привлечения ФИО1 к субсидиарной ответственности по обязательствам должника по основаниям, предусмотренным подпунктом 2 пункта 11 статьи 61.11 от 26.10.2002 № 127-ФЗ «О несостоятельности (банкротстве)» (далее – Закон о банкротстве) в редакции Федерального закона от 29.07.2017 № 266-ФЗ, пунктом 2 статьи 10 Закона о банкротстве в редакции Федерального закона от 28.06.2013 № 134-ФЗ. С ФИО1 в пользу должника в счёт возмещения убытков взыскано 523 827 497 рублей 88 копеек. В остальной части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отказе в привлечении его к субсидиарной ответственности по обязательствам должника.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статьями 2 , 9 , 10 , 61.11 Закона о банкротстве, установили наличие оснований для привлечения к субсидиарной ответственности заявителя, не обратившегося в суд с заявлением о признании неплатёжеспособного должника банкротом в условиях невозможности продолжения деятельности без негативных последствий для самого должника и его контрагентов, а также экономически обоснованного плана по выходу из кризиса и восстановления платёжеспособности; не передавшего конкурсному управляющему материальные ценности и документацию должника и совершившего ряд убыточных сделок в пользу подконтрольных лиц. Выводы судов соответствуют нормам права, оснований для переоценки этих выводов не имеется. Существенных нарушений норм материального и процессуального права, которые бы повлияли на исход судебного разбирательства, по доводам кассационной жалобы не установлено.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а/у Першина А.Е. (подробнее) ПАО * "Сбербанк России" (подробнее) Ответчики: ЗАО /// "СВЕТЛАНА-ОПТОЭЛЕКТРОНИКА" (подробнее) Иные лица: АО /// "АКЦИОНЕРНЫЙ БАНК "РОССИЯ" (подробнее) АО *уч* "Светлана-Элетронприбор" (подробнее) в/у Першина Е.А. (подробнее) ОАО /т-тр.3/ в/у "Светлана-ЛЕД" Панченко Д.В. (подробнее) ООО "АС-Логистик" (подробнее) ООО "Энергостроймонтаж" (подробнее) /с/ Выборгский районный суд Санкт-Петербурга (подробнее) /// УФСБ по г.Санкт-Петербургу и Ленинградской области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