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Верховая Эльвира Юрьевна обратилась в Арбитражный суд Кировской области с иском о взыскании с общества с ограниченной ответственностью «Терра Индастриал» 733 825 рублей 30 копеек агентского вознаграждения за заключение договора поставки от 11.01.2018 № 0110/18 с обществом с ограниченной ответственностью «Агрострой» и 76 971 рубля 24 копеек неустойки; 44 983 рублей 51 копейки агентского вознаграждения за заключение договора поставки от 01.01.2018 № 3101/18-01 с обществом с ограниченной ответственностью «Техноторг» и 4 546 рублей 43 копеек неустойки.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«Агрострой» и общество с ограниченной ответственностью «Техноторг». Решением Арбитражного суда Кировской области от 15.06.2020 в удовлетворении иска отказано. 2 Постановлением Второго арбитражного апелляционного суда от 22.12.2020 принят отказ истца от иска в части взыскания 44 983 рублей 51 копейки агентского вознаграждения и 4 546 рублей 43 копеек неустойки, решение суда первой инстанции в указанной части отменено и производство по делу в этой части прекращено; в остальной части решение суда оставлено без изменения. Арбитражный суд Волго-Вятского округа постановлением от 28.05.2021 указанные судебные акты оставил без изменения. Индивидуальный предприниматель Верховая Эльвира Юрьевна обратилась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64, 65, 71 Арбитражного процессуального кодекса Российской Федерации, признав недоказанным факт оказания истцом (агентом) услуг по агентскому договору, руководствуясь положениями статей 309, 310, 1005, 1008 Гражданского кодекса Российской Федерации, суды пришли к выводу об отсутствии оснований для удовлетворения иска. Доводы, изложенные в жалобе, приводились в судах,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3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Верховой Эльвире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