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Кочесоков Залим Львович обратился в суд с заявлением о привлечении к субсидиарной ответственности по обязательствам должника местной администрации Эльбрусского муниципального района и Балаева Н.Ж., приостановлении производства по рассмотрению заявления до окончания расчётов с кредиторами. Определением Арбитражного суда Кабардино-Балкарской Республики от 17.06.2020, оставленным без изменения постановлениями Шестнадцатого арбитражного апелляционного суда от 06.04.2021 и Арбитражного суда Северо-Кавказского округа от 01.06.2021, заявление удовлетворено. В кассационной жалобе, поданной в Верховный Суд Российской Федерации, заявитель просит отменить названные судебные акты в части признания доказанным наличия оснований для привлечения его к субсидиарной ответственности и приостановлении производства по заявлению в данной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руководствовались статьями 10, 61.10, 61.11, 61.12 Федерального закона от 26.10.2002 № 127-ФЗ «О несостоятельности (банкротстве)» и установили наличие оснований для привлечения к субсидиарной ответственности заявителя как руководителя должника, осведомлённого о недостаточности активов у контролируемого им юридического лица и не обратившегося с заявлением о признании его банкротом в условиях отсутствия плана по выходу из кризиса при нарастающей кредиторской задолженности перед бюджетом, внебюджетными фондами, работниками предприятия.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Балаеву Назиру Жамаловичу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