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Строганов Сергей Александрович обратился в суд с заявлением о признании недействительными сделок по перечислению обществу в период с 13.12.2017 по 18.01.2018 денежных средств в размере 295 000 рублей, применении последствий их недействительности. Определением Арбитражного суда Липецкой области от 05.11.2020, оставленным без изменения постановлениями Девятнадцатого арбитражного апелляционного суда от 04.02.2021 и Арбитражного суда Центрального округа от 03.05.2021,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Липецкой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61.3 Федерального закона от 26.10.2002 № 127-ФЗ «О несостоятельности (банкротстве)», пунктами 11, 12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нарушения оспариваемыми сделками, совершёнными в период предпочтительности и за рамками обычной хозяйственной деятельности, очерёдности удовлетворения требований кредиторов и получения обществом предпочтения.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«Галс»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