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индивидуального предпринимателя Чеботаревой Елены Ивановны финансовый управляющий Саврасов Сергей Иванович обратился в Арбитражный суд Ставропольского края с заявлением о признании недействительными сделками банковских операций по перечислению должником в пользу Чеботарева П.А. (сына) 43 528 195 рублей 41 копейки и применении последствий недействительности сделок. Определением Арбитражного суда Ставропольского края от 17.11.2020 заявление удовлетворено. Постановлением Шестнадцатого арбитражного апелляционного суда от 09.02.2021 определение суда первой инстанции оставлено без изменения. Арбитражный суд Северо-Кавказского округа постановлением от 27.04.2021 указанные судебные акты оставил без изменения. Чеботарев Павел Александрович обратился в Судебную коллегию Верховного Суда Российской Федерации с кассационной жалобой на принятые 2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установив, что спорные банковские операции представляют собой не обоснованный разумными экономическими причинами массовый перевод полученных доходов должника на банковский счет аффилированного лица (сына) с целью избежать возмещения причиненного кредитору вреда от недействительной сделки, руководствуясь статьями 19, 61.2, 61.6 Федерального закона от 26.10.2002 № 127-ФЗ «О несостоятельности (банкротстве)», статьями 10, 167, 170 Гражданского кодекса Российской Федерации, пунктом 7 постановления Пленума Высшего Арбитражного Суда Российской Федерации от 23.12.2010 № 63 «О некоторых вопросах, связанных с применением главы III.I Федерального закона «О несостоятельности (банкротстве)», суды пришли к выводу об обоснованности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Чеботареву Павлу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