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«Нелидовпрессмаш» в лице конкурсного управляющего Чернышова Сергея Евгеньевича удовлетворить. Предоставить обществу с ограниченной ответственностью «Нелидовпрессмаш»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города Москвы от 26.11.2020 по делу № А40-88045/2020, постановление Девятого арбитражного апелляционного суда от 12.03.2021 и постановление Арбитражного суда Московского округа от 06.07.2021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