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11.12.2020 общество привлечено к административной ответственности по части 2 статьи 14.57 Кодекса Российской Федерации об административных правонарушениях и ему назначено наказание в виде штрафа в размере 100 000 рублей. Постановлением Пятнадцатого арбитражного апелляционного суда от 04.02.2021 решение суда первой инстанции отменено, в удовлетворении заявленных требований отказано. Постановлением Арбитражного суда Северо-Кавказского округа от 21.05.2021 постановление апелляционного суда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округа отменить, оставить в силе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нарушения обществом пункта 4 статьи 6, подпункта «б» пункта 5 части 2 статьи 6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при осуществлении деятельности по возврату просроченной задолженности, а именно: направленное сотрудниками общества в адрес должника уведомление содержит сведения, которые оказывают психологическое давление на должника, вводит его в заблуждение относительно передачи вопроса о возврате просроченной задолженности на рассмотрение суда, последствий неисполнения обязательства. Частью 1 статьи 14.57 Кодекса Российской Федерации об административных правонарушениях предусмотрена ответственность за совершение кредитором или лицом, действующим от его имени и (или) в его интересах (за исключением кредитных организаций), действий,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задолженности, за исключением случаев, предусмотренных частью 2 настоящей статьи. В силу части 2 статьи 14.57 Кодекса Российской Федерации об административных правонарушениях нарушение, предусмотренное частью 1 настоящей статьи, совершенное юридическим лицом, включенным в государственный реестр юридических лиц, осуществляющих деятельность по возврату просроченной задолженности в качестве основного вида деятельности, влечет наложение штрафа на юридических лиц - от пятидесяти тысяч до пятисот тысяч рублей или административное приостановление деятельности на срок до девяноста суток. Отменяя постановление апелляционного суда и оставляя в силе решение суда первой инстанции, суд округа руководствовался положениями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и исходил из имеющихся в материалах дела доказательств, которые были оценены судом первой инстанции, признавшим наличие в действиях общества состава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правонарушениях, и которым дана иная оценка апелляционным судом в нарушение части 1 статьи 270 Арбитражного процессуального кодекса Российской Федерации. Вина общества состоит в том, что им не были приняты все необходимые и достаточные меры для соблюдения законодательства о защите прав и законных интересов физических лиц при осуществлении деятельности по возврату просроченной задолженности. Процедура и срок давности привлечения к ответственности соблюдены. Оснований для признания правонарушения малозначительным и применения положений статьи 2.9 Кодекса Российской Федерации об административных правонарушениях судами не установлено.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Главное управление Федеральной службы судебных приставов по Краснодарскому краю (подробнее) ГУФССП по КК (подробнее) УФССП РФ по КК (подробнее) Ответчики: ООО "Эверест"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