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26.11.2020, оставленным без изменения постановлениями Восьмого арбитражного апелляционного суда от 11.02.2021 и Арбитражного суда Западно-Сибирского округа от 25.05.2021, заявленное требование удовлетворено частично, пункт 8 оспариваемого предписания признан недействительным, в удовлетворении остальной части заявленного требования отказано.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 в удовлетворенной части и отказать в удовлетворении заявления в полном объеме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является собственником двухэтажного здания общежития «Вахта-80». На основании распоряжения начальника отдела от 20.02.2020 № 25 в рамках осуществления федерального государственного пожарного надзора уполномоченными должностными лицами отдела в период с 05.03.2020 по 12.03.2020 проведена плановая выездная проверка в отношении общества и установлены факты нарушения требований пожарной безопасности, в том числе применение на вышеназванном объекте защиты кабеля несоответствующего требованиям таблицы 2 ГОСТ 31565-2012 «Межгосударственный стандарт. Кабельные изделия. Требования пожарной безопасности», введенного в действие приказом Росстандарта от 22.11.2012 № 1097-ст (далее - ГОСТ 31565-2012). По результатам проверки отделом составлен акт от 12.03.2021 № 25 и выдано предписание № 25/1/1 об устранении обществом выявленных нарушений требований пожарной безопасности в срок до 31.10.2020. Несогласие с предписанием отдела послужило основанием для обращения общества в арбитражный суд. Отказывая в удовлетворении заявления в части признания незаконными пунктов 1-7 оспариваемого предписания, суды первой и апелляционной инстанций пришли к выводу о том, что оспоренное предписание в указанной части соответствует положениям действующего законодательства и не нарушает права и законные интересы общества. Вместе с тем, признавая пункт 8 предписания незаконным, суды, руководствуясь положениями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ГОСТ 31565-2012, пришли к выводу об отсутствии отраженного в пункте 8 данного предписания нарушения требований пожарной безопасности на проверяемом объекте защиты общества. Судебные инстанции установили, что при проведении проверки отделом изучалась проектная документация и сертификаты на кабели, применяемые до капитального ремонта объекта защиты (2019 год); после получения акта проверки и предписания, содержащих информацию о неприменении кабельных изделий, не распространяющих горение при групповой прокладке и не выделяющих коррозионно-активных газообразных продуктов при горении и тлении, общество в целях подтверждения соответствия объекта защиты требованиям ГОСТ 31565-2012 направило в отдел акт освидетельствования скрытых работ от 31.08.2019, сертификат на кабель, который был использован для внутренних сетей электроснабжения при проведении капитального ремонта здания общежития. Однако отделом не приняты какие-либо меры к изменению выданного предписания, исключению пункта 8. При таких обстоятельствах, учитывая отсутствие на проверяемом объекте защиты нарушения требований ГОСТ 31565-2012 на момент выдачи оспариваемого предписания, суды пришли к выводу о несоответствии пункта 8 данного предписания действующему законодательству и признали его недействительным.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Ямало-Ненецкому автономному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Ямало-Ненецкому автономному округу (подробнее) ГУ Министерства РФ по делам гражданской обороны, ЧС и ликвидации последствий стихийных бедствий по ЯНАО (подробнее) ООО "Газпром трансгаз Югорск" (подробнее) Ответчики: Отдел надзорной деятельности и профилактической работы по муниципальному образованию Надымский район управления надзорной деятельности и профилактической работы Главного управления МЧС России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Главное управление Министерства РФ по делам гражданской обороны, чрезвычайным ситуациям и ликвидации последствий стихийных бедствий по Ямало-Ненецкому автономному округу (подробнее) ООО Газпром трансгаз Югорск 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